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FCD" w:rsidRDefault="00C85FCD" w:rsidP="00D5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ED63B0" w:rsidRDefault="00ED63B0" w:rsidP="00D5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ED63B0">
        <w:rPr>
          <w:rFonts w:ascii="Times New Roman" w:hAnsi="Times New Roman" w:cs="Times New Roman"/>
          <w:sz w:val="28"/>
          <w:szCs w:val="28"/>
        </w:rPr>
        <w:object w:dxaOrig="3056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25pt;height:691.5pt" o:ole="">
            <v:imagedata r:id="rId5" o:title=""/>
          </v:shape>
          <o:OLEObject Type="Embed" ProgID="FoxitReader.Document" ShapeID="_x0000_i1025" DrawAspect="Content" ObjectID="_1670658617" r:id="rId6"/>
        </w:object>
      </w:r>
      <w:bookmarkStart w:id="0" w:name="_GoBack"/>
      <w:bookmarkEnd w:id="0"/>
    </w:p>
    <w:p w:rsidR="00ED63B0" w:rsidRDefault="00ED63B0" w:rsidP="00D5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ED63B0" w:rsidRDefault="00ED63B0" w:rsidP="00D5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ED63B0" w:rsidRDefault="00ED63B0" w:rsidP="00D5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ED63B0" w:rsidRDefault="00ED63B0" w:rsidP="00D5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C843EB" w:rsidRDefault="00C843EB" w:rsidP="00D5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ПОЯСНИТЕЛЬНАЯ  ЗАПИСКА</w:t>
      </w:r>
      <w:proofErr w:type="gramEnd"/>
    </w:p>
    <w:p w:rsidR="00C843EB" w:rsidRDefault="00C843EB" w:rsidP="00D5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C843EB" w:rsidRPr="00BB1EAB" w:rsidRDefault="00C843EB" w:rsidP="00BA1CF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B1EAB">
        <w:rPr>
          <w:rFonts w:ascii="Times New Roman" w:hAnsi="Times New Roman" w:cs="Times New Roman"/>
          <w:sz w:val="28"/>
          <w:szCs w:val="28"/>
        </w:rPr>
        <w:t>Логопедическая работа в школе для детей с интеллектуальным нарушением является важным звеном в общей системе коррекционной работы. Интеллектуальная недостаточность отрицательно сказывается на речевом развитии ребёнка. У одних детей недоразвитие речи может быть обусловлено уровнем интеллектуального недоразвития, у других кроме недоразвития речи могут наблюдаться различные речевые расстройства.</w:t>
      </w: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BB1EA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B1EAB">
        <w:rPr>
          <w:rFonts w:ascii="Times New Roman" w:hAnsi="Times New Roman" w:cs="Times New Roman"/>
          <w:sz w:val="28"/>
          <w:szCs w:val="28"/>
        </w:rPr>
        <w:t xml:space="preserve">Р.И. </w:t>
      </w:r>
      <w:proofErr w:type="spellStart"/>
      <w:r w:rsidRPr="00BB1EAB">
        <w:rPr>
          <w:rFonts w:ascii="Times New Roman" w:hAnsi="Times New Roman" w:cs="Times New Roman"/>
          <w:sz w:val="28"/>
          <w:szCs w:val="28"/>
        </w:rPr>
        <w:t>Лалаева</w:t>
      </w:r>
      <w:proofErr w:type="spellEnd"/>
      <w:r w:rsidRPr="00BB1EAB">
        <w:rPr>
          <w:rFonts w:ascii="Times New Roman" w:hAnsi="Times New Roman" w:cs="Times New Roman"/>
          <w:sz w:val="28"/>
          <w:szCs w:val="28"/>
        </w:rPr>
        <w:t xml:space="preserve"> (1998) отмечает, что преобладающим в структуре речевых нарушений умственно отсталых детей является семантический дефект, и расстройства речи проявляются на фоне нарушения познавательной деятельности, аномального психического развития в целом.</w:t>
      </w:r>
    </w:p>
    <w:p w:rsidR="00C843EB" w:rsidRDefault="00C843EB" w:rsidP="00D5410F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C843EB" w:rsidRPr="00262204" w:rsidRDefault="00C843EB" w:rsidP="00D5410F">
      <w:pPr>
        <w:pStyle w:val="Default"/>
        <w:rPr>
          <w:b/>
          <w:i/>
          <w:color w:val="auto"/>
          <w:sz w:val="28"/>
          <w:szCs w:val="28"/>
        </w:rPr>
      </w:pPr>
      <w:r w:rsidRPr="00262204">
        <w:rPr>
          <w:b/>
          <w:i/>
          <w:color w:val="auto"/>
          <w:sz w:val="28"/>
          <w:szCs w:val="28"/>
        </w:rPr>
        <w:t>Нормативно-правовая база:</w:t>
      </w:r>
    </w:p>
    <w:p w:rsidR="00C843EB" w:rsidRPr="00C1621D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C1621D">
        <w:rPr>
          <w:color w:val="auto"/>
          <w:sz w:val="28"/>
          <w:szCs w:val="28"/>
        </w:rPr>
        <w:t>- Закон Российской Федерации «Об образовании» от 29 декабря 2012 г. № 273-ФЗ</w:t>
      </w:r>
    </w:p>
    <w:p w:rsidR="00C843EB" w:rsidRPr="00C1621D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C1621D">
        <w:rPr>
          <w:color w:val="auto"/>
          <w:sz w:val="28"/>
          <w:szCs w:val="28"/>
        </w:rPr>
        <w:t xml:space="preserve">- Сан </w:t>
      </w:r>
      <w:proofErr w:type="spellStart"/>
      <w:r w:rsidRPr="00C1621D">
        <w:rPr>
          <w:color w:val="auto"/>
          <w:sz w:val="28"/>
          <w:szCs w:val="28"/>
        </w:rPr>
        <w:t>Пин</w:t>
      </w:r>
      <w:proofErr w:type="spellEnd"/>
      <w:r w:rsidRPr="00C1621D">
        <w:rPr>
          <w:color w:val="auto"/>
          <w:sz w:val="28"/>
          <w:szCs w:val="28"/>
        </w:rPr>
        <w:t xml:space="preserve">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</w:t>
      </w:r>
      <w:proofErr w:type="gramStart"/>
      <w:r w:rsidRPr="00C1621D">
        <w:rPr>
          <w:color w:val="auto"/>
          <w:sz w:val="28"/>
          <w:szCs w:val="28"/>
        </w:rPr>
        <w:t>ОВЗ»  от</w:t>
      </w:r>
      <w:proofErr w:type="gramEnd"/>
      <w:r w:rsidRPr="00C1621D">
        <w:rPr>
          <w:color w:val="auto"/>
          <w:sz w:val="28"/>
          <w:szCs w:val="28"/>
        </w:rPr>
        <w:t xml:space="preserve"> 10 июля 2015 года № 26</w:t>
      </w:r>
    </w:p>
    <w:p w:rsidR="00C843EB" w:rsidRDefault="00C843EB" w:rsidP="00BA1CF0">
      <w:pPr>
        <w:pStyle w:val="Default"/>
        <w:jc w:val="both"/>
        <w:rPr>
          <w:sz w:val="28"/>
          <w:szCs w:val="28"/>
        </w:rPr>
      </w:pPr>
      <w:r w:rsidRPr="00C1621D">
        <w:rPr>
          <w:sz w:val="28"/>
          <w:szCs w:val="28"/>
        </w:rPr>
        <w:t xml:space="preserve">- Письмо МО РФ от 20 июня 2002 г. № 29/2194-6 «Рекомендации по организации логопедической работы в специальном (коррекционном) образовательном учреждении </w:t>
      </w:r>
      <w:r w:rsidRPr="00C1621D">
        <w:rPr>
          <w:sz w:val="28"/>
          <w:szCs w:val="28"/>
          <w:lang w:val="en-US"/>
        </w:rPr>
        <w:t>VIII</w:t>
      </w:r>
      <w:r w:rsidRPr="00C1621D">
        <w:rPr>
          <w:sz w:val="28"/>
          <w:szCs w:val="28"/>
        </w:rPr>
        <w:t xml:space="preserve"> вида»</w:t>
      </w:r>
    </w:p>
    <w:p w:rsidR="00C843EB" w:rsidRDefault="00C843EB" w:rsidP="00D5410F">
      <w:pPr>
        <w:pStyle w:val="Default"/>
        <w:rPr>
          <w:sz w:val="28"/>
          <w:szCs w:val="28"/>
        </w:rPr>
      </w:pPr>
    </w:p>
    <w:p w:rsidR="00C843EB" w:rsidRDefault="00C843EB" w:rsidP="00D5410F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B1EA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843EB" w:rsidRDefault="00C843EB" w:rsidP="00BA1CF0">
      <w:pPr>
        <w:jc w:val="both"/>
        <w:rPr>
          <w:rFonts w:ascii="Times New Roman" w:hAnsi="Times New Roman"/>
          <w:sz w:val="28"/>
          <w:szCs w:val="28"/>
        </w:rPr>
      </w:pPr>
      <w:r w:rsidRPr="0093072E">
        <w:rPr>
          <w:rFonts w:ascii="Times New Roman" w:hAnsi="Times New Roman"/>
          <w:b/>
          <w:bCs/>
          <w:i/>
          <w:sz w:val="28"/>
          <w:szCs w:val="28"/>
        </w:rPr>
        <w:t xml:space="preserve">   Цель </w:t>
      </w:r>
      <w:r w:rsidRPr="0093072E">
        <w:rPr>
          <w:rFonts w:ascii="Times New Roman" w:hAnsi="Times New Roman"/>
          <w:b/>
          <w:i/>
          <w:sz w:val="28"/>
          <w:szCs w:val="28"/>
        </w:rPr>
        <w:t>логопедических занятий</w:t>
      </w:r>
      <w:r w:rsidRPr="0093072E">
        <w:rPr>
          <w:rFonts w:ascii="Times New Roman" w:hAnsi="Times New Roman"/>
          <w:sz w:val="28"/>
          <w:szCs w:val="28"/>
        </w:rPr>
        <w:t xml:space="preserve"> состоит в диагностике, коррекции и развитии всех сторон речи (фонетико-фонематической, лексико-грамматической, синтаксической), связной речи; формировании навыков вербальной коммуникации.</w:t>
      </w:r>
    </w:p>
    <w:p w:rsidR="00C843EB" w:rsidRPr="0093072E" w:rsidRDefault="00C843EB" w:rsidP="00BA1CF0">
      <w:pPr>
        <w:jc w:val="both"/>
        <w:rPr>
          <w:rFonts w:ascii="Times New Roman" w:hAnsi="Times New Roman"/>
          <w:sz w:val="28"/>
          <w:szCs w:val="28"/>
        </w:rPr>
      </w:pPr>
    </w:p>
    <w:p w:rsidR="00C843EB" w:rsidRPr="0093072E" w:rsidRDefault="00C843EB" w:rsidP="00BA1CF0">
      <w:pPr>
        <w:pStyle w:val="Default"/>
        <w:jc w:val="both"/>
        <w:rPr>
          <w:b/>
          <w:i/>
          <w:sz w:val="28"/>
          <w:szCs w:val="28"/>
        </w:rPr>
      </w:pPr>
      <w:r w:rsidRPr="0093072E">
        <w:rPr>
          <w:sz w:val="28"/>
          <w:szCs w:val="28"/>
        </w:rPr>
        <w:t xml:space="preserve">   </w:t>
      </w:r>
      <w:r w:rsidRPr="0093072E">
        <w:rPr>
          <w:b/>
          <w:i/>
          <w:sz w:val="28"/>
          <w:szCs w:val="28"/>
        </w:rPr>
        <w:t xml:space="preserve">Основными </w:t>
      </w:r>
      <w:r w:rsidRPr="0093072E">
        <w:rPr>
          <w:b/>
          <w:bCs/>
          <w:i/>
          <w:sz w:val="28"/>
          <w:szCs w:val="28"/>
        </w:rPr>
        <w:t xml:space="preserve">направлениями </w:t>
      </w:r>
      <w:r w:rsidRPr="0093072E">
        <w:rPr>
          <w:b/>
          <w:i/>
          <w:sz w:val="28"/>
          <w:szCs w:val="28"/>
        </w:rPr>
        <w:t>логопедической работы является: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 xml:space="preserve">- диагностика и коррекция звукопроизношения (постановка, автоматизация и дифференциация звуков речи); 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>- диагностика и коррекция лексической стороны речи;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 xml:space="preserve">- диагностика и коррекция грамматического строя </w:t>
      </w:r>
      <w:proofErr w:type="gramStart"/>
      <w:r w:rsidRPr="0093072E">
        <w:rPr>
          <w:sz w:val="28"/>
          <w:szCs w:val="28"/>
        </w:rPr>
        <w:t>речи(</w:t>
      </w:r>
      <w:proofErr w:type="gramEnd"/>
      <w:r w:rsidRPr="0093072E">
        <w:rPr>
          <w:sz w:val="28"/>
          <w:szCs w:val="28"/>
        </w:rPr>
        <w:t>синтаксической структуры речевых высказываний, словоизменения и словообразования);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>- коррекция диалогической и формирование монологической форм речи; развитие коммуникативной функции речи;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 xml:space="preserve">- коррекция нарушений чтения и письма; 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 xml:space="preserve">- расширение представлений об окружающей действительности; </w:t>
      </w:r>
    </w:p>
    <w:p w:rsidR="00C843EB" w:rsidRPr="0093072E" w:rsidRDefault="00C843EB" w:rsidP="00BA1CF0">
      <w:pPr>
        <w:jc w:val="both"/>
        <w:rPr>
          <w:rFonts w:ascii="Times New Roman" w:hAnsi="Times New Roman"/>
          <w:sz w:val="28"/>
          <w:szCs w:val="28"/>
        </w:rPr>
      </w:pPr>
      <w:r w:rsidRPr="0093072E">
        <w:rPr>
          <w:rFonts w:ascii="Times New Roman" w:hAnsi="Times New Roman"/>
          <w:sz w:val="28"/>
          <w:szCs w:val="28"/>
        </w:rPr>
        <w:lastRenderedPageBreak/>
        <w:t>- развитие познавательной сферы (мышления, памяти, внимания).</w:t>
      </w:r>
    </w:p>
    <w:p w:rsidR="00997989" w:rsidRDefault="00997989" w:rsidP="00BA1CF0">
      <w:pPr>
        <w:pStyle w:val="Default"/>
        <w:jc w:val="both"/>
        <w:rPr>
          <w:b/>
          <w:bCs/>
          <w:i/>
          <w:iCs/>
          <w:color w:val="auto"/>
          <w:sz w:val="28"/>
          <w:szCs w:val="28"/>
        </w:rPr>
      </w:pPr>
    </w:p>
    <w:p w:rsidR="00997989" w:rsidRDefault="00997989" w:rsidP="00BA1CF0">
      <w:pPr>
        <w:pStyle w:val="Default"/>
        <w:jc w:val="both"/>
        <w:rPr>
          <w:b/>
          <w:bCs/>
          <w:i/>
          <w:iCs/>
          <w:color w:val="auto"/>
          <w:sz w:val="28"/>
          <w:szCs w:val="28"/>
        </w:rPr>
      </w:pP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b/>
          <w:bCs/>
          <w:i/>
          <w:iCs/>
          <w:color w:val="auto"/>
          <w:sz w:val="28"/>
          <w:szCs w:val="28"/>
        </w:rPr>
        <w:t>Принципы коррекционной работы: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     Принцип </w:t>
      </w:r>
      <w:r w:rsidRPr="0093072E">
        <w:rPr>
          <w:i/>
          <w:iCs/>
          <w:color w:val="auto"/>
          <w:sz w:val="28"/>
          <w:szCs w:val="28"/>
        </w:rPr>
        <w:t xml:space="preserve">приоритетности интересов </w:t>
      </w:r>
      <w:r w:rsidRPr="0093072E">
        <w:rPr>
          <w:color w:val="auto"/>
          <w:sz w:val="28"/>
          <w:szCs w:val="28"/>
        </w:rPr>
        <w:t>обучающегося определяет отношение работников организации, которые призваны оказывать каждому обучающемуся помощь в развитии с учетом его индивидуальных образовательных потребностей.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     Принцип </w:t>
      </w:r>
      <w:r w:rsidRPr="0093072E">
        <w:rPr>
          <w:i/>
          <w:iCs/>
          <w:color w:val="auto"/>
          <w:sz w:val="28"/>
          <w:szCs w:val="28"/>
        </w:rPr>
        <w:t>системности -</w:t>
      </w:r>
      <w:r>
        <w:rPr>
          <w:i/>
          <w:iCs/>
          <w:color w:val="auto"/>
          <w:sz w:val="28"/>
          <w:szCs w:val="28"/>
        </w:rPr>
        <w:t xml:space="preserve"> </w:t>
      </w:r>
      <w:r w:rsidRPr="0093072E">
        <w:rPr>
          <w:color w:val="auto"/>
          <w:sz w:val="28"/>
          <w:szCs w:val="28"/>
        </w:rPr>
        <w:t>обеспечивает единство всех элементов коррекционной работы: цели и задач, направлений осуществления и содержания, форм, методов и приемов организации, взаимодействия участников.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     Принцип </w:t>
      </w:r>
      <w:r w:rsidRPr="0093072E">
        <w:rPr>
          <w:i/>
          <w:iCs/>
          <w:color w:val="auto"/>
          <w:sz w:val="28"/>
          <w:szCs w:val="28"/>
        </w:rPr>
        <w:t xml:space="preserve">непрерывности </w:t>
      </w:r>
      <w:r w:rsidRPr="0093072E">
        <w:rPr>
          <w:color w:val="auto"/>
          <w:sz w:val="28"/>
          <w:szCs w:val="28"/>
        </w:rPr>
        <w:t>обеспечивает проведение коррекционной работы на всем протяжении обучения школьника с учетом изменений в их личности.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     Принцип </w:t>
      </w:r>
      <w:r w:rsidRPr="0093072E">
        <w:rPr>
          <w:i/>
          <w:iCs/>
          <w:color w:val="auto"/>
          <w:sz w:val="28"/>
          <w:szCs w:val="28"/>
        </w:rPr>
        <w:t xml:space="preserve">вариативности </w:t>
      </w:r>
      <w:r w:rsidRPr="0093072E">
        <w:rPr>
          <w:color w:val="auto"/>
          <w:sz w:val="28"/>
          <w:szCs w:val="28"/>
        </w:rPr>
        <w:t xml:space="preserve">предполагает создание вариативных программ коррекционной работы с детьми с учетом их особых образовательных потребностей и возможностей психофизического развития. 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     Принцип </w:t>
      </w:r>
      <w:r w:rsidRPr="0093072E">
        <w:rPr>
          <w:i/>
          <w:iCs/>
          <w:color w:val="auto"/>
          <w:sz w:val="28"/>
          <w:szCs w:val="28"/>
        </w:rPr>
        <w:t>единства психолого-педагогических и медицинских средств</w:t>
      </w:r>
      <w:r w:rsidRPr="0093072E">
        <w:rPr>
          <w:color w:val="auto"/>
          <w:sz w:val="28"/>
          <w:szCs w:val="28"/>
        </w:rPr>
        <w:t>, обеспечивающий взаимодействие специалистов психолого-педагогического и медицинского блока в деятельности по комплексному решению задач коррекционной работы.</w:t>
      </w:r>
    </w:p>
    <w:p w:rsidR="00C843EB" w:rsidRPr="0093072E" w:rsidRDefault="00C843EB" w:rsidP="00BA1CF0">
      <w:pPr>
        <w:jc w:val="both"/>
        <w:rPr>
          <w:rFonts w:ascii="Times New Roman" w:hAnsi="Times New Roman"/>
          <w:sz w:val="28"/>
          <w:szCs w:val="28"/>
        </w:rPr>
      </w:pPr>
      <w:r w:rsidRPr="0093072E">
        <w:rPr>
          <w:rFonts w:ascii="Times New Roman" w:hAnsi="Times New Roman"/>
          <w:sz w:val="28"/>
          <w:szCs w:val="28"/>
        </w:rPr>
        <w:t xml:space="preserve">     Принцип </w:t>
      </w:r>
      <w:r w:rsidRPr="0093072E">
        <w:rPr>
          <w:rFonts w:ascii="Times New Roman" w:hAnsi="Times New Roman"/>
          <w:i/>
          <w:iCs/>
          <w:sz w:val="28"/>
          <w:szCs w:val="28"/>
        </w:rPr>
        <w:t xml:space="preserve">сотрудничества с семьей </w:t>
      </w:r>
      <w:r w:rsidRPr="0093072E">
        <w:rPr>
          <w:rFonts w:ascii="Times New Roman" w:hAnsi="Times New Roman"/>
          <w:sz w:val="28"/>
          <w:szCs w:val="28"/>
        </w:rPr>
        <w:t>основан на признании семьи как важного участника коррекционной работы, оказывающего существенное влияние на процесс развития ребенка и успешность его интеграции в общество.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b/>
          <w:bCs/>
          <w:i/>
          <w:iCs/>
          <w:sz w:val="28"/>
          <w:szCs w:val="28"/>
        </w:rPr>
        <w:t>Специфика организации коррекционной работы</w:t>
      </w:r>
      <w:r>
        <w:rPr>
          <w:b/>
          <w:bCs/>
          <w:i/>
          <w:iCs/>
          <w:sz w:val="28"/>
          <w:szCs w:val="28"/>
        </w:rPr>
        <w:t xml:space="preserve"> </w:t>
      </w:r>
      <w:r w:rsidRPr="0093072E">
        <w:rPr>
          <w:b/>
          <w:bCs/>
          <w:i/>
          <w:iCs/>
          <w:sz w:val="28"/>
          <w:szCs w:val="28"/>
        </w:rPr>
        <w:t>с обучающимися с умственной отсталостью</w:t>
      </w:r>
      <w:r>
        <w:rPr>
          <w:b/>
          <w:bCs/>
          <w:i/>
          <w:iCs/>
          <w:sz w:val="28"/>
          <w:szCs w:val="28"/>
        </w:rPr>
        <w:t xml:space="preserve"> </w:t>
      </w:r>
      <w:r w:rsidRPr="0093072E">
        <w:rPr>
          <w:b/>
          <w:bCs/>
          <w:i/>
          <w:iCs/>
          <w:sz w:val="28"/>
          <w:szCs w:val="28"/>
        </w:rPr>
        <w:t>(интеллектуальными нарушениями)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 xml:space="preserve">      Коррекционная работа с обучающимися с умственной отсталостью (интеллектуальными нарушениями) проводится: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>―в рамках образовательного процесса через содержание и организацию образовательного процесса (индивидуальный и дифференцированный подход, сниженный темп обучения, структурная простота содержания, повторность в обучении, активность и сознательность в обучении);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>―в рамках внеурочной деятельности в форме специально организованных индивидуальных и групповых занятий (коррекционно-развивающие и логопедические занятия, занятия ритмикой);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>―в рамках психологического и социально-педагогического сопровождения обучающихся.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b/>
          <w:bCs/>
          <w:i/>
          <w:iCs/>
          <w:sz w:val="28"/>
          <w:szCs w:val="28"/>
        </w:rPr>
        <w:t>Характеристика основных направлений коррекционной работы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 xml:space="preserve">     Основными направлениями коррекционной работы являются:</w:t>
      </w:r>
    </w:p>
    <w:p w:rsidR="00C843EB" w:rsidRPr="0093072E" w:rsidRDefault="00C843EB" w:rsidP="00BA1CF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 w:rsidRPr="0093072E">
        <w:rPr>
          <w:i/>
          <w:iCs/>
          <w:sz w:val="28"/>
          <w:szCs w:val="28"/>
          <w:u w:val="single"/>
        </w:rPr>
        <w:t>Диагностическая работа</w:t>
      </w:r>
      <w:r w:rsidRPr="0093072E">
        <w:rPr>
          <w:sz w:val="28"/>
          <w:szCs w:val="28"/>
        </w:rPr>
        <w:t xml:space="preserve">, которая обеспечивает выявление особенностей развития и здоровья обучающихся с умственной отсталостью (интеллектуальными </w:t>
      </w:r>
      <w:proofErr w:type="gramStart"/>
      <w:r w:rsidRPr="0093072E">
        <w:rPr>
          <w:sz w:val="28"/>
          <w:szCs w:val="28"/>
        </w:rPr>
        <w:t>нарушениями)с</w:t>
      </w:r>
      <w:proofErr w:type="gramEnd"/>
      <w:r w:rsidRPr="0093072E">
        <w:rPr>
          <w:sz w:val="28"/>
          <w:szCs w:val="28"/>
        </w:rPr>
        <w:t xml:space="preserve"> целью создания благоприятных условий для овладения ими содержанием основной общеобразовательной программы. 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lastRenderedPageBreak/>
        <w:t xml:space="preserve">     Проведение диагностической работы предполагает осуществление: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 xml:space="preserve">     1) психолого-педагогического и медицинского обследования с целью выявления их особых образовательных потребностей: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―развития познавательной сферы, специфических трудностей в овладении содержанием образования и потенциальных возможностей;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―развития эмоционально-волевой сферы и </w:t>
      </w:r>
      <w:proofErr w:type="gramStart"/>
      <w:r w:rsidRPr="0093072E">
        <w:rPr>
          <w:color w:val="auto"/>
          <w:sz w:val="28"/>
          <w:szCs w:val="28"/>
        </w:rPr>
        <w:t>личностных особенностей</w:t>
      </w:r>
      <w:proofErr w:type="gramEnd"/>
      <w:r w:rsidRPr="0093072E">
        <w:rPr>
          <w:color w:val="auto"/>
          <w:sz w:val="28"/>
          <w:szCs w:val="28"/>
        </w:rPr>
        <w:t xml:space="preserve"> обучающихся;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―определение социальной ситуации развития и условий семейного воспитания ученика;   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     2) мониторинга динамики развития обучающихся, их успешности в освоении</w:t>
      </w:r>
      <w:r>
        <w:rPr>
          <w:color w:val="auto"/>
          <w:sz w:val="28"/>
          <w:szCs w:val="28"/>
        </w:rPr>
        <w:t xml:space="preserve"> программы</w:t>
      </w:r>
      <w:r w:rsidRPr="0093072E">
        <w:rPr>
          <w:color w:val="auto"/>
          <w:sz w:val="28"/>
          <w:szCs w:val="28"/>
        </w:rPr>
        <w:t>;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     3) анализа результатов обследования с целью проектирования и корректировки коррекционных мероприятий.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     В процессе диагностической работы используются следующие формы и методы: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―сбор сведений о ребенке у педагогов, родителей (беседы, анкетирование, интервьюирование),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―психолого-педагогический эксперимент, 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―наблюдение за учениками во время учебной и внеурочной деятельности,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―беседы с учащимися, учителями и родителями,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―изучение работ ребенка (тетради, рисунки, поделки и т. п.) и др.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―оформление документации (психолого-педагогические дневники наблюдения за учащимися и др.).</w:t>
      </w:r>
    </w:p>
    <w:p w:rsidR="00C843EB" w:rsidRPr="0093072E" w:rsidRDefault="00C843EB" w:rsidP="00BA1CF0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 w:rsidRPr="0093072E">
        <w:rPr>
          <w:i/>
          <w:iCs/>
          <w:color w:val="auto"/>
          <w:sz w:val="28"/>
          <w:szCs w:val="28"/>
          <w:u w:val="single"/>
        </w:rPr>
        <w:t>К</w:t>
      </w:r>
      <w:r w:rsidRPr="0093072E">
        <w:rPr>
          <w:color w:val="auto"/>
          <w:sz w:val="28"/>
          <w:szCs w:val="28"/>
          <w:u w:val="single"/>
        </w:rPr>
        <w:t>о</w:t>
      </w:r>
      <w:r w:rsidRPr="0093072E">
        <w:rPr>
          <w:i/>
          <w:iCs/>
          <w:color w:val="auto"/>
          <w:sz w:val="28"/>
          <w:szCs w:val="28"/>
          <w:u w:val="single"/>
        </w:rPr>
        <w:t>ррекционно-развивающая работа</w:t>
      </w:r>
      <w:r w:rsidRPr="0093072E">
        <w:rPr>
          <w:i/>
          <w:iCs/>
          <w:color w:val="auto"/>
          <w:sz w:val="28"/>
          <w:szCs w:val="28"/>
        </w:rPr>
        <w:t xml:space="preserve"> </w:t>
      </w:r>
      <w:r w:rsidRPr="0093072E">
        <w:rPr>
          <w:color w:val="auto"/>
          <w:sz w:val="28"/>
          <w:szCs w:val="28"/>
        </w:rPr>
        <w:t>обеспечивает организацию мероприятий, способствующих личностному развитию учащихся, коррекции недостатков в психическом развитии и освоению ими содержания образования.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Коррекционно-развивающая работа включает: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―составление индивидуальной программы психологического сопровождения учащегося (совместно с педагогами),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―формирование в классе психологического климата комфортного для всех обучающихся,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―организация внеурочной деятельности, направленной на развитие познавательных интересов учащихся, их общее социально-личностное развитие,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―разработку оптимальных для развития обучающихся с умственной отсталостью (интеллектуальными нарушениями) групповых и индивидуальных </w:t>
      </w:r>
      <w:proofErr w:type="spellStart"/>
      <w:r w:rsidRPr="0093072E">
        <w:rPr>
          <w:color w:val="auto"/>
          <w:sz w:val="28"/>
          <w:szCs w:val="28"/>
        </w:rPr>
        <w:t>психокоррекционных</w:t>
      </w:r>
      <w:proofErr w:type="spellEnd"/>
      <w:r w:rsidRPr="0093072E">
        <w:rPr>
          <w:color w:val="auto"/>
          <w:sz w:val="28"/>
          <w:szCs w:val="28"/>
        </w:rPr>
        <w:t xml:space="preserve"> программ (методик, методов и приёмов обучения) в соответствии с их особыми образовательными потребностями,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―организацию и проведение специалистами индивидуальных и групповых занятий по </w:t>
      </w:r>
      <w:proofErr w:type="spellStart"/>
      <w:r w:rsidRPr="0093072E">
        <w:rPr>
          <w:color w:val="auto"/>
          <w:sz w:val="28"/>
          <w:szCs w:val="28"/>
        </w:rPr>
        <w:t>психокоррекции</w:t>
      </w:r>
      <w:proofErr w:type="spellEnd"/>
      <w:r w:rsidRPr="0093072E">
        <w:rPr>
          <w:color w:val="auto"/>
          <w:sz w:val="28"/>
          <w:szCs w:val="28"/>
        </w:rPr>
        <w:t>, необходимых для преодоления нарушений развития учащихся,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―развитие эмоционально-волевой и личностной сферы ученика и коррекцию его поведения,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lastRenderedPageBreak/>
        <w:t>―социальное сопровождение ученика в случае неблагоприятных условий жизни при психотравмирующих обстоятельствах.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     В процессе коррекционно-развивающей работы используются следующие формы и методы работы: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―занятия индивидуальные и групповые,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―игры, упражнения, этюды,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</w:t>
      </w:r>
      <w:proofErr w:type="spellStart"/>
      <w:r w:rsidRPr="0093072E">
        <w:rPr>
          <w:color w:val="auto"/>
          <w:sz w:val="28"/>
          <w:szCs w:val="28"/>
        </w:rPr>
        <w:t>психокоррекционные</w:t>
      </w:r>
      <w:proofErr w:type="spellEnd"/>
      <w:r w:rsidRPr="0093072E">
        <w:rPr>
          <w:color w:val="auto"/>
          <w:sz w:val="28"/>
          <w:szCs w:val="28"/>
        </w:rPr>
        <w:t xml:space="preserve"> методики и технологии, 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―беседы с учащимися,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―организация деятельности (игра, труд, изобразительная, конструирование и др.).</w:t>
      </w:r>
    </w:p>
    <w:p w:rsidR="00C843EB" w:rsidRPr="0093072E" w:rsidRDefault="00C843EB" w:rsidP="00BA1CF0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 w:rsidRPr="0093072E">
        <w:rPr>
          <w:i/>
          <w:iCs/>
          <w:color w:val="auto"/>
          <w:sz w:val="28"/>
          <w:szCs w:val="28"/>
          <w:u w:val="single"/>
        </w:rPr>
        <w:t>Консультативная работа</w:t>
      </w:r>
      <w:r w:rsidRPr="0093072E">
        <w:rPr>
          <w:i/>
          <w:iCs/>
          <w:color w:val="auto"/>
          <w:sz w:val="28"/>
          <w:szCs w:val="28"/>
        </w:rPr>
        <w:t xml:space="preserve"> </w:t>
      </w:r>
      <w:r w:rsidRPr="0093072E">
        <w:rPr>
          <w:color w:val="auto"/>
          <w:sz w:val="28"/>
          <w:szCs w:val="28"/>
        </w:rPr>
        <w:t xml:space="preserve">обеспечивает непрерывность специального сопровождения детей с умственной отсталостью (интеллектуальными нарушениями) и их семей по вопросам реализации дифференцированных психолого-педагогических условий обучения, воспитания, коррекции, развития и социализации обучающихся. 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  <w:u w:val="single"/>
        </w:rPr>
      </w:pPr>
      <w:r w:rsidRPr="0093072E">
        <w:rPr>
          <w:color w:val="auto"/>
          <w:sz w:val="28"/>
          <w:szCs w:val="28"/>
        </w:rPr>
        <w:t xml:space="preserve">     </w:t>
      </w:r>
      <w:r w:rsidRPr="0093072E">
        <w:rPr>
          <w:color w:val="auto"/>
          <w:sz w:val="28"/>
          <w:szCs w:val="28"/>
          <w:u w:val="single"/>
        </w:rPr>
        <w:t>Консультативная работа включает: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― консультирование педагогов по решению проблем в развитии и обучении, поведении и межличностном взаимодействии конкретных учащихся, 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программы.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      В процессе консультативной работы используются следующие формы и методы работы: беседа, семинар, лекция, консультация, тренинг,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анкетирование педагогов, родителей, разработка методических материалов и рекомендаций учителю, родителям.</w:t>
      </w:r>
    </w:p>
    <w:p w:rsidR="00C843EB" w:rsidRPr="0093072E" w:rsidRDefault="00C843EB" w:rsidP="00BA1CF0">
      <w:pPr>
        <w:pStyle w:val="Default"/>
        <w:numPr>
          <w:ilvl w:val="0"/>
          <w:numId w:val="2"/>
        </w:numPr>
        <w:jc w:val="both"/>
        <w:rPr>
          <w:color w:val="auto"/>
          <w:sz w:val="28"/>
          <w:szCs w:val="28"/>
        </w:rPr>
      </w:pPr>
      <w:r w:rsidRPr="0093072E">
        <w:rPr>
          <w:i/>
          <w:iCs/>
          <w:color w:val="auto"/>
          <w:sz w:val="28"/>
          <w:szCs w:val="28"/>
          <w:u w:val="single"/>
        </w:rPr>
        <w:t>Информационно-просветительская работа</w:t>
      </w:r>
      <w:r w:rsidRPr="0093072E">
        <w:rPr>
          <w:i/>
          <w:iCs/>
          <w:color w:val="auto"/>
          <w:sz w:val="28"/>
          <w:szCs w:val="28"/>
        </w:rPr>
        <w:t xml:space="preserve"> </w:t>
      </w:r>
      <w:r w:rsidRPr="0093072E">
        <w:rPr>
          <w:color w:val="auto"/>
          <w:sz w:val="28"/>
          <w:szCs w:val="28"/>
        </w:rPr>
        <w:t>предполагает осуществление разъяснительной деятельности в отношении педагогов и родителей по вопросам, связанным с особенностями осуществления процесса обучения и воспитания обучающихся с умственной отсталостью (интеллектуальными нарушениями), взаимодействия с педагогами и сверстниками, их родителями (законными представителями</w:t>
      </w:r>
      <w:proofErr w:type="gramStart"/>
      <w:r w:rsidRPr="0093072E">
        <w:rPr>
          <w:color w:val="auto"/>
          <w:sz w:val="28"/>
          <w:szCs w:val="28"/>
        </w:rPr>
        <w:t>),  и</w:t>
      </w:r>
      <w:proofErr w:type="gramEnd"/>
      <w:r w:rsidRPr="0093072E">
        <w:rPr>
          <w:color w:val="auto"/>
          <w:sz w:val="28"/>
          <w:szCs w:val="28"/>
        </w:rPr>
        <w:t xml:space="preserve"> др.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Информационно-просветительская работа включает: 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―проведение тематических выступлений для педагогов и родителей по разъяснению индивидуально-типологических особенностей различных категорий детей,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―оформление информационных стендов, печатных и других материалов,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―психологическое просвещение педагогов с целью повышения их психологической компетентности, 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―психологическое просвещение родителей с целью формирования у них элементарной психолого-психологической компетентности.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     В процессе информационно-просветительской и социально-педагогической работы используются следующие формы и методы работы: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―индивидуальные и групповые беседы, семинары, тренинги, 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―лекции для родителей,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lastRenderedPageBreak/>
        <w:t>―анкетирование педагогов, родителей,</w:t>
      </w:r>
    </w:p>
    <w:p w:rsidR="00C843EB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>―разработка методических материалов и рекомендаций учителю, родителям.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b/>
          <w:bCs/>
          <w:i/>
          <w:iCs/>
          <w:color w:val="auto"/>
          <w:sz w:val="28"/>
          <w:szCs w:val="28"/>
        </w:rPr>
        <w:t>Механизмы реализации программы коррекционной работы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i/>
          <w:iCs/>
          <w:color w:val="auto"/>
          <w:sz w:val="28"/>
          <w:szCs w:val="28"/>
        </w:rPr>
        <w:t xml:space="preserve">     Взаимодействие специалистов общеобразовательной организации </w:t>
      </w:r>
      <w:r w:rsidRPr="0093072E">
        <w:rPr>
          <w:color w:val="auto"/>
          <w:sz w:val="28"/>
          <w:szCs w:val="28"/>
        </w:rPr>
        <w:t xml:space="preserve">в процессе реализации адаптированной основной общеобразовательной программы </w:t>
      </w:r>
      <w:r w:rsidRPr="0093072E">
        <w:rPr>
          <w:i/>
          <w:iCs/>
          <w:color w:val="auto"/>
          <w:sz w:val="28"/>
          <w:szCs w:val="28"/>
        </w:rPr>
        <w:t xml:space="preserve">– </w:t>
      </w:r>
      <w:r w:rsidRPr="0093072E">
        <w:rPr>
          <w:color w:val="auto"/>
          <w:sz w:val="28"/>
          <w:szCs w:val="28"/>
        </w:rPr>
        <w:t xml:space="preserve">один из основных механизмов реализации программы коррекционной работы. 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     Взаимодействие специалистов требует: </w:t>
      </w:r>
    </w:p>
    <w:p w:rsidR="00C843EB" w:rsidRPr="0093072E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93072E">
        <w:rPr>
          <w:color w:val="auto"/>
          <w:sz w:val="28"/>
          <w:szCs w:val="28"/>
        </w:rPr>
        <w:t xml:space="preserve">― создания программы взаимодействия всех специалистов в рамках реализации коррекционной работы, 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 xml:space="preserve">― осуществления совместного многоаспектного анализа эмоционально-волевой, личностной, коммуникативной, двигательной и познавательной </w:t>
      </w:r>
      <w:proofErr w:type="gramStart"/>
      <w:r w:rsidRPr="0093072E">
        <w:rPr>
          <w:sz w:val="28"/>
          <w:szCs w:val="28"/>
        </w:rPr>
        <w:t>сфер</w:t>
      </w:r>
      <w:proofErr w:type="gramEnd"/>
      <w:r w:rsidRPr="0093072E">
        <w:rPr>
          <w:sz w:val="28"/>
          <w:szCs w:val="28"/>
        </w:rPr>
        <w:t xml:space="preserve"> учащихся с целью определения имеющихся проблем, </w:t>
      </w:r>
    </w:p>
    <w:p w:rsidR="00C843EB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 xml:space="preserve">― разработки и реализации комплексных индивидуальных и групповых программ коррекции эмоционально-волевой, личностной, коммуникативной, двигательной и познавательной сфер учащихся. 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</w:p>
    <w:p w:rsidR="00C843EB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i/>
          <w:iCs/>
          <w:sz w:val="28"/>
          <w:szCs w:val="28"/>
        </w:rPr>
        <w:t xml:space="preserve">     Взаимодействие специалистов общеобразовательной организации </w:t>
      </w:r>
      <w:r w:rsidRPr="0093072E">
        <w:rPr>
          <w:sz w:val="28"/>
          <w:szCs w:val="28"/>
        </w:rPr>
        <w:t xml:space="preserve">с организациями и органами государственной власти, связанными с решением вопросов образования, охраны здоровья социальной защиты и поддержки, трудоустройства и др. обучающихся с умственной отсталостью (интеллектуальными нарушениями). 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i/>
          <w:iCs/>
          <w:sz w:val="28"/>
          <w:szCs w:val="28"/>
        </w:rPr>
        <w:t xml:space="preserve">     Социальное партнерство </w:t>
      </w:r>
      <w:r w:rsidRPr="0093072E">
        <w:rPr>
          <w:sz w:val="28"/>
          <w:szCs w:val="28"/>
        </w:rPr>
        <w:t xml:space="preserve">– современный механизм, который основан на взаимодействии общеобразовательной организации с организациями культуры, общественными организациями и другими институтами общества. 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 xml:space="preserve">     Социальное партнерство включает сотрудничество (на основе заключенных договоров): 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 xml:space="preserve">― с организациями дополнительного образования культуры, физической культуры и спорта в решении вопросов развития, социализации, </w:t>
      </w:r>
      <w:proofErr w:type="spellStart"/>
      <w:r w:rsidRPr="0093072E">
        <w:rPr>
          <w:sz w:val="28"/>
          <w:szCs w:val="28"/>
        </w:rPr>
        <w:t>здоровьесбережения</w:t>
      </w:r>
      <w:proofErr w:type="spellEnd"/>
      <w:r w:rsidRPr="0093072E">
        <w:rPr>
          <w:sz w:val="28"/>
          <w:szCs w:val="28"/>
        </w:rPr>
        <w:t xml:space="preserve">, социальной адаптации и интеграции в общество обучающихся с умственной отсталостью (интеллектуальными нарушениями), 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 xml:space="preserve">― со средствами массовой информации в решении вопросов формирования отношения общества к лицам с умственной отсталостью (интеллектуальными нарушениями), 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 xml:space="preserve">― с общественными объединениями инвалидов, организациями родителей детей с умственной отсталостью (интеллектуальными нарушениями) и другими негосударственными организациями в решении вопросов социальной адаптации и интеграции в общество обучающихся с умственной отсталостью (интеллектуальными нарушениями), </w:t>
      </w:r>
    </w:p>
    <w:p w:rsidR="00C843EB" w:rsidRDefault="00C843EB" w:rsidP="00BA1CF0">
      <w:pPr>
        <w:jc w:val="both"/>
        <w:rPr>
          <w:rFonts w:ascii="Times New Roman" w:hAnsi="Times New Roman"/>
          <w:sz w:val="28"/>
          <w:szCs w:val="28"/>
        </w:rPr>
      </w:pPr>
      <w:r w:rsidRPr="0093072E">
        <w:rPr>
          <w:rFonts w:ascii="Times New Roman" w:hAnsi="Times New Roman"/>
          <w:sz w:val="28"/>
          <w:szCs w:val="28"/>
        </w:rPr>
        <w:t xml:space="preserve">― с родителями учащихся с умственной отсталостью (интеллектуальными нарушениями) в решении вопросов их развития, социализации, </w:t>
      </w:r>
      <w:proofErr w:type="spellStart"/>
      <w:r w:rsidRPr="0093072E">
        <w:rPr>
          <w:rFonts w:ascii="Times New Roman" w:hAnsi="Times New Roman"/>
          <w:sz w:val="28"/>
          <w:szCs w:val="28"/>
        </w:rPr>
        <w:t>здоровьесбережения</w:t>
      </w:r>
      <w:proofErr w:type="spellEnd"/>
      <w:r w:rsidRPr="0093072E">
        <w:rPr>
          <w:rFonts w:ascii="Times New Roman" w:hAnsi="Times New Roman"/>
          <w:sz w:val="28"/>
          <w:szCs w:val="28"/>
        </w:rPr>
        <w:t>, социальной адаптации и интеграции в общество.</w:t>
      </w:r>
    </w:p>
    <w:p w:rsidR="00C843EB" w:rsidRDefault="00C843EB" w:rsidP="00BA1CF0">
      <w:pPr>
        <w:jc w:val="both"/>
        <w:rPr>
          <w:rFonts w:ascii="Times New Roman" w:hAnsi="Times New Roman"/>
          <w:sz w:val="28"/>
          <w:szCs w:val="28"/>
        </w:rPr>
      </w:pPr>
    </w:p>
    <w:p w:rsidR="00C843EB" w:rsidRDefault="00C843EB" w:rsidP="00BA1CF0">
      <w:pPr>
        <w:jc w:val="both"/>
        <w:rPr>
          <w:rFonts w:ascii="Times New Roman" w:hAnsi="Times New Roman"/>
          <w:sz w:val="28"/>
          <w:szCs w:val="28"/>
        </w:rPr>
      </w:pPr>
    </w:p>
    <w:p w:rsidR="00C843EB" w:rsidRPr="0093072E" w:rsidRDefault="00C843EB" w:rsidP="00BA1CF0">
      <w:pPr>
        <w:jc w:val="both"/>
        <w:rPr>
          <w:rFonts w:ascii="Times New Roman" w:hAnsi="Times New Roman"/>
          <w:sz w:val="28"/>
          <w:szCs w:val="28"/>
        </w:rPr>
      </w:pPr>
    </w:p>
    <w:p w:rsidR="00C843EB" w:rsidRPr="00C1621D" w:rsidRDefault="00C843EB" w:rsidP="00BA1CF0">
      <w:pPr>
        <w:pStyle w:val="Default"/>
        <w:jc w:val="both"/>
        <w:rPr>
          <w:b/>
          <w:i/>
          <w:color w:val="auto"/>
          <w:sz w:val="28"/>
          <w:szCs w:val="28"/>
        </w:rPr>
      </w:pPr>
      <w:r w:rsidRPr="00C1621D">
        <w:rPr>
          <w:b/>
          <w:i/>
          <w:color w:val="auto"/>
          <w:sz w:val="28"/>
          <w:szCs w:val="28"/>
        </w:rPr>
        <w:t>Характеристика обучающихся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 xml:space="preserve">       У школьников с умственной отсталостью (интеллектуальными нарушениями) отмечаются недостатки в развитии </w:t>
      </w:r>
      <w:r w:rsidRPr="0093072E">
        <w:rPr>
          <w:b/>
          <w:bCs/>
          <w:sz w:val="28"/>
          <w:szCs w:val="28"/>
        </w:rPr>
        <w:t>речевой деятельности</w:t>
      </w:r>
      <w:r w:rsidRPr="0093072E">
        <w:rPr>
          <w:sz w:val="28"/>
          <w:szCs w:val="28"/>
        </w:rPr>
        <w:t>, физиологической основой которых является нарушение взаимодействия между первой и второй сигнальными системами, что, в свою очередь, проявляется в недоразвитии всех сторон речи: фонетической, лексической, грамматической и синтаксической. Таким образом, для обучающихся с умственной отсталостью характерно системное недоразвитие речи.</w:t>
      </w:r>
    </w:p>
    <w:p w:rsidR="00C843EB" w:rsidRPr="0093072E" w:rsidRDefault="00C843EB" w:rsidP="00BA1CF0">
      <w:pPr>
        <w:pStyle w:val="Default"/>
        <w:jc w:val="both"/>
        <w:rPr>
          <w:sz w:val="28"/>
          <w:szCs w:val="28"/>
        </w:rPr>
      </w:pPr>
      <w:r w:rsidRPr="0093072E">
        <w:rPr>
          <w:sz w:val="28"/>
          <w:szCs w:val="28"/>
        </w:rPr>
        <w:t xml:space="preserve">     Недостатки речевой деятельности этой категории обучающихся напрямую связаны с нарушением абстрактно-логического мышления. Однако в повседневной практике такие дети способны поддержать беседу на темы, близкие их личному опыту, используя при этом несложные конструкции предложений. Проведение систематической коррекционно-развивающей работы, направленной на систематизацию и обогащение представлений об окружающей действительности, создает положительные условия для овладения обучающимися различными языковыми средствами. Это находит свое выражение в увеличении объема и изменении качества словарного запаса, овладении различными конструкциями предложений, составлении небольших, но завершенных по смыслу, устных высказываний. Таким образом, постепенно создается основа для овладения более сложной формой речи ― письменной.</w:t>
      </w: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B1EAB">
        <w:rPr>
          <w:rFonts w:ascii="Times New Roman" w:hAnsi="Times New Roman" w:cs="Times New Roman"/>
          <w:sz w:val="28"/>
          <w:szCs w:val="28"/>
        </w:rPr>
        <w:t>Нарушения речи у детей с интеллектуальной недостаточностью имеют сложную структуру</w:t>
      </w:r>
      <w:r>
        <w:rPr>
          <w:rFonts w:ascii="Times New Roman" w:hAnsi="Times New Roman" w:cs="Times New Roman"/>
          <w:sz w:val="28"/>
          <w:szCs w:val="28"/>
        </w:rPr>
        <w:t xml:space="preserve"> и носят системный характер</w:t>
      </w:r>
      <w:r w:rsidRPr="00BB1EAB">
        <w:rPr>
          <w:rFonts w:ascii="Times New Roman" w:hAnsi="Times New Roman" w:cs="Times New Roman"/>
          <w:sz w:val="28"/>
          <w:szCs w:val="28"/>
        </w:rPr>
        <w:t xml:space="preserve">. В целом речь страдает как функциональная система. Чаще всего это дети с полиморфным нарушением звукопроизношения, у них нарушаются процессы формирования фонематического восприятия, фонематического анализа и синтеза, </w:t>
      </w:r>
      <w:proofErr w:type="spellStart"/>
      <w:r w:rsidRPr="00BB1EAB">
        <w:rPr>
          <w:rFonts w:ascii="Times New Roman" w:hAnsi="Times New Roman" w:cs="Times New Roman"/>
          <w:sz w:val="28"/>
          <w:szCs w:val="28"/>
        </w:rPr>
        <w:t>аграмматизмы</w:t>
      </w:r>
      <w:proofErr w:type="spellEnd"/>
      <w:r w:rsidRPr="00BB1EAB">
        <w:rPr>
          <w:rFonts w:ascii="Times New Roman" w:hAnsi="Times New Roman" w:cs="Times New Roman"/>
          <w:sz w:val="28"/>
          <w:szCs w:val="28"/>
        </w:rPr>
        <w:t xml:space="preserve"> при словообразовании и словоизменении,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связной речи.</w:t>
      </w:r>
    </w:p>
    <w:p w:rsidR="00C843EB" w:rsidRPr="0093072E" w:rsidRDefault="00C843EB" w:rsidP="00BA1CF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55EE">
        <w:rPr>
          <w:rFonts w:ascii="Times New Roman" w:hAnsi="Times New Roman" w:cs="Times New Roman"/>
          <w:b/>
          <w:i/>
          <w:sz w:val="28"/>
          <w:szCs w:val="28"/>
        </w:rPr>
        <w:t>Характеристика учащихся с системным недоразвитием речи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лёгкой степени при умственной отсталости</w:t>
      </w:r>
      <w:r w:rsidRPr="007355EE">
        <w:rPr>
          <w:rFonts w:ascii="Times New Roman" w:hAnsi="Times New Roman" w:cs="Times New Roman"/>
          <w:b/>
          <w:i/>
          <w:sz w:val="28"/>
          <w:szCs w:val="28"/>
        </w:rPr>
        <w:t xml:space="preserve"> (по </w:t>
      </w:r>
      <w:proofErr w:type="spellStart"/>
      <w:r w:rsidRPr="007355EE">
        <w:rPr>
          <w:rFonts w:ascii="Times New Roman" w:hAnsi="Times New Roman" w:cs="Times New Roman"/>
          <w:b/>
          <w:i/>
          <w:sz w:val="28"/>
          <w:szCs w:val="28"/>
        </w:rPr>
        <w:t>Р.И.Лалаевой</w:t>
      </w:r>
      <w:proofErr w:type="spellEnd"/>
      <w:r w:rsidRPr="007355EE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C843EB" w:rsidRPr="00262204" w:rsidRDefault="00C843EB" w:rsidP="00BA1CF0">
      <w:pPr>
        <w:pStyle w:val="Default"/>
        <w:jc w:val="both"/>
        <w:rPr>
          <w:b/>
          <w:color w:val="auto"/>
          <w:sz w:val="28"/>
          <w:szCs w:val="28"/>
        </w:rPr>
      </w:pPr>
      <w:r>
        <w:t xml:space="preserve">    </w:t>
      </w: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14603">
        <w:rPr>
          <w:rFonts w:ascii="Times New Roman" w:hAnsi="Times New Roman" w:cs="Times New Roman"/>
          <w:sz w:val="28"/>
          <w:szCs w:val="28"/>
        </w:rPr>
        <w:t xml:space="preserve">Нарушения звукопроизношения отсутствуют или носят мономорфный характер; фонематическое восприятие, фонематический анализ и синтез в основном сформированы; имеются лишь затруднения при определении количества и последовательности звуков на сложном речевом материале; словарный запас ограничен; в спонтанной речи отмечаются лишь единичные </w:t>
      </w:r>
      <w:proofErr w:type="spellStart"/>
      <w:r w:rsidRPr="00514603">
        <w:rPr>
          <w:rFonts w:ascii="Times New Roman" w:hAnsi="Times New Roman" w:cs="Times New Roman"/>
          <w:sz w:val="28"/>
          <w:szCs w:val="28"/>
        </w:rPr>
        <w:t>аграмматизмы</w:t>
      </w:r>
      <w:proofErr w:type="spellEnd"/>
      <w:r w:rsidRPr="00514603">
        <w:rPr>
          <w:rFonts w:ascii="Times New Roman" w:hAnsi="Times New Roman" w:cs="Times New Roman"/>
          <w:sz w:val="28"/>
          <w:szCs w:val="28"/>
        </w:rPr>
        <w:t xml:space="preserve">, при специальном исследовании выявляются ошибки в употреблении сложных предлогов, нарушения согласования прилагательного и существительного в косвенных падежах множественного числа, нарушения сложных форм словообразования; в пересказах имеются основные смысловые звенья, отмечаются лишь незначительные пропуски </w:t>
      </w:r>
      <w:r w:rsidRPr="00514603">
        <w:rPr>
          <w:rFonts w:ascii="Times New Roman" w:hAnsi="Times New Roman" w:cs="Times New Roman"/>
          <w:sz w:val="28"/>
          <w:szCs w:val="28"/>
        </w:rPr>
        <w:lastRenderedPageBreak/>
        <w:t xml:space="preserve">второстепенных смысловых звеньев, не отражены некоторые смысловые отношения; имеется </w:t>
      </w:r>
      <w:proofErr w:type="spellStart"/>
      <w:r w:rsidRPr="00514603">
        <w:rPr>
          <w:rFonts w:ascii="Times New Roman" w:hAnsi="Times New Roman" w:cs="Times New Roman"/>
          <w:sz w:val="28"/>
          <w:szCs w:val="28"/>
        </w:rPr>
        <w:t>нерезко</w:t>
      </w:r>
      <w:proofErr w:type="spellEnd"/>
      <w:r w:rsidRPr="00514603">
        <w:rPr>
          <w:rFonts w:ascii="Times New Roman" w:hAnsi="Times New Roman" w:cs="Times New Roman"/>
          <w:sz w:val="28"/>
          <w:szCs w:val="28"/>
        </w:rPr>
        <w:t xml:space="preserve"> выраженная </w:t>
      </w:r>
      <w:proofErr w:type="spellStart"/>
      <w:r w:rsidRPr="00514603">
        <w:rPr>
          <w:rFonts w:ascii="Times New Roman" w:hAnsi="Times New Roman" w:cs="Times New Roman"/>
          <w:sz w:val="28"/>
          <w:szCs w:val="28"/>
        </w:rPr>
        <w:t>дисграфия</w:t>
      </w:r>
      <w:proofErr w:type="spellEnd"/>
      <w:r w:rsidRPr="0051460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43EB" w:rsidRPr="00514603" w:rsidRDefault="00C843EB" w:rsidP="00BA1CF0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C843EB" w:rsidRPr="00A473A0" w:rsidRDefault="00C843EB" w:rsidP="00BA1CF0">
      <w:pPr>
        <w:tabs>
          <w:tab w:val="left" w:pos="1134"/>
        </w:tabs>
        <w:spacing w:before="30" w:after="30"/>
        <w:jc w:val="both"/>
        <w:rPr>
          <w:rFonts w:ascii="Times New Roman" w:hAnsi="Times New Roman" w:cs="Times New Roman"/>
          <w:b/>
          <w:i/>
          <w:color w:val="333333"/>
          <w:sz w:val="28"/>
          <w:szCs w:val="28"/>
        </w:rPr>
      </w:pPr>
      <w:r w:rsidRPr="00A473A0">
        <w:rPr>
          <w:rFonts w:ascii="Times New Roman" w:hAnsi="Times New Roman" w:cs="Times New Roman"/>
          <w:b/>
          <w:i/>
          <w:color w:val="333333"/>
          <w:sz w:val="28"/>
          <w:szCs w:val="28"/>
        </w:rPr>
        <w:t>Организация работы по программе</w:t>
      </w:r>
    </w:p>
    <w:p w:rsidR="00C843EB" w:rsidRPr="00C1621D" w:rsidRDefault="00C843EB" w:rsidP="00BA1CF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Pr="00C1621D">
        <w:rPr>
          <w:color w:val="auto"/>
          <w:sz w:val="28"/>
          <w:szCs w:val="28"/>
        </w:rPr>
        <w:t>Логопедические занятия проводятся по расписанию, составленному с учётом классных расписаний.  Основной формой организации логопедической работы являются групповые занятия.</w:t>
      </w:r>
    </w:p>
    <w:p w:rsidR="00C843EB" w:rsidRDefault="00C843EB" w:rsidP="00BA1CF0">
      <w:pPr>
        <w:pStyle w:val="Default"/>
        <w:jc w:val="both"/>
        <w:rPr>
          <w:color w:val="auto"/>
          <w:sz w:val="28"/>
          <w:szCs w:val="28"/>
        </w:rPr>
      </w:pPr>
      <w:r w:rsidRPr="00C1621D">
        <w:rPr>
          <w:color w:val="auto"/>
          <w:sz w:val="28"/>
          <w:szCs w:val="28"/>
        </w:rPr>
        <w:t xml:space="preserve">     Работа по исправлению речевых нарушений строится с учётом возрастных особенностей, программы по письму, чтению, развитию речи и особенностей речевого дефекта обучающихся.</w:t>
      </w:r>
    </w:p>
    <w:p w:rsidR="00C843EB" w:rsidRPr="00173DF0" w:rsidRDefault="00C843EB" w:rsidP="00BA1CF0">
      <w:pPr>
        <w:tabs>
          <w:tab w:val="left" w:pos="1134"/>
        </w:tabs>
        <w:spacing w:before="30" w:after="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333333"/>
        </w:rPr>
        <w:t xml:space="preserve">     </w:t>
      </w:r>
      <w:r>
        <w:t xml:space="preserve">     </w:t>
      </w:r>
      <w:r w:rsidRPr="00173DF0">
        <w:rPr>
          <w:rFonts w:ascii="Times New Roman" w:hAnsi="Times New Roman" w:cs="Times New Roman"/>
          <w:sz w:val="28"/>
          <w:szCs w:val="28"/>
        </w:rPr>
        <w:t xml:space="preserve">Занятия носят комплексный характер, осуществляется работа над развитием психических процессов, </w:t>
      </w:r>
      <w:proofErr w:type="spellStart"/>
      <w:r w:rsidRPr="00173DF0">
        <w:rPr>
          <w:rFonts w:ascii="Times New Roman" w:hAnsi="Times New Roman" w:cs="Times New Roman"/>
          <w:sz w:val="28"/>
          <w:szCs w:val="28"/>
        </w:rPr>
        <w:t>графомоторных</w:t>
      </w:r>
      <w:proofErr w:type="spellEnd"/>
      <w:r w:rsidRPr="00173DF0">
        <w:rPr>
          <w:rFonts w:ascii="Times New Roman" w:hAnsi="Times New Roman" w:cs="Times New Roman"/>
          <w:sz w:val="28"/>
          <w:szCs w:val="28"/>
        </w:rPr>
        <w:t xml:space="preserve"> навыков, артикуляционной и общей моторики, просодических компонентов, используются </w:t>
      </w:r>
      <w:proofErr w:type="spellStart"/>
      <w:r w:rsidRPr="00173DF0">
        <w:rPr>
          <w:rFonts w:ascii="Times New Roman" w:hAnsi="Times New Roman" w:cs="Times New Roman"/>
          <w:sz w:val="28"/>
          <w:szCs w:val="28"/>
        </w:rPr>
        <w:t>логоритмические</w:t>
      </w:r>
      <w:proofErr w:type="spellEnd"/>
      <w:r w:rsidRPr="00173DF0">
        <w:rPr>
          <w:rFonts w:ascii="Times New Roman" w:hAnsi="Times New Roman" w:cs="Times New Roman"/>
          <w:sz w:val="28"/>
          <w:szCs w:val="28"/>
        </w:rPr>
        <w:t xml:space="preserve"> упражнения, направленные на развитие восприятия, слухового внимания и слуховой памяти. </w:t>
      </w:r>
    </w:p>
    <w:p w:rsidR="00C843EB" w:rsidRDefault="00C843EB" w:rsidP="00BA1CF0">
      <w:pPr>
        <w:tabs>
          <w:tab w:val="left" w:pos="1134"/>
        </w:tabs>
        <w:spacing w:before="30" w:after="3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B209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9B2099">
        <w:rPr>
          <w:rFonts w:ascii="Times New Roman" w:hAnsi="Times New Roman" w:cs="Times New Roman"/>
          <w:sz w:val="28"/>
          <w:szCs w:val="28"/>
        </w:rPr>
        <w:t xml:space="preserve">Планирование составлено таким образом, чтобы коррекционно-логопедическая работа осуществлялась над речевой системой в целом. </w:t>
      </w:r>
      <w:r w:rsidRPr="005A09B1">
        <w:rPr>
          <w:rFonts w:ascii="Times New Roman" w:hAnsi="Times New Roman" w:cs="Times New Roman"/>
          <w:color w:val="333333"/>
          <w:sz w:val="28"/>
          <w:szCs w:val="28"/>
        </w:rPr>
        <w:t xml:space="preserve">Данная программа построена по цикличному принципу и предполагает повторение лексической тематики в каждом классе, </w:t>
      </w:r>
      <w:r>
        <w:rPr>
          <w:rFonts w:ascii="Times New Roman" w:hAnsi="Times New Roman" w:cs="Times New Roman"/>
          <w:color w:val="333333"/>
          <w:sz w:val="28"/>
          <w:szCs w:val="28"/>
        </w:rPr>
        <w:t>на более высоком уровне: усложнения речевого</w:t>
      </w:r>
      <w:r w:rsidRPr="005A09B1">
        <w:rPr>
          <w:rFonts w:ascii="Times New Roman" w:hAnsi="Times New Roman" w:cs="Times New Roman"/>
          <w:color w:val="333333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color w:val="333333"/>
          <w:sz w:val="28"/>
          <w:szCs w:val="28"/>
        </w:rPr>
        <w:t>а</w:t>
      </w:r>
      <w:r w:rsidRPr="005A09B1">
        <w:rPr>
          <w:rFonts w:ascii="Times New Roman" w:hAnsi="Times New Roman" w:cs="Times New Roman"/>
          <w:color w:val="333333"/>
          <w:sz w:val="28"/>
          <w:szCs w:val="28"/>
        </w:rPr>
        <w:t>, форм звукового анализа и синтеза.</w:t>
      </w:r>
    </w:p>
    <w:p w:rsidR="00C843EB" w:rsidRPr="00262204" w:rsidRDefault="00C843EB" w:rsidP="00BA1CF0">
      <w:pPr>
        <w:tabs>
          <w:tab w:val="left" w:pos="1134"/>
        </w:tabs>
        <w:spacing w:before="30" w:after="30"/>
        <w:jc w:val="both"/>
        <w:rPr>
          <w:rFonts w:ascii="Times New Roman" w:hAnsi="Times New Roman" w:cs="Times New Roman"/>
          <w:b/>
          <w:i/>
          <w:color w:val="333333"/>
          <w:sz w:val="28"/>
          <w:szCs w:val="28"/>
        </w:rPr>
      </w:pPr>
      <w:r w:rsidRPr="00262204">
        <w:rPr>
          <w:rFonts w:ascii="Times New Roman" w:hAnsi="Times New Roman" w:cs="Times New Roman"/>
          <w:b/>
          <w:i/>
          <w:color w:val="333333"/>
          <w:sz w:val="28"/>
          <w:szCs w:val="28"/>
        </w:rPr>
        <w:t>В структуру занятия входят:</w:t>
      </w:r>
    </w:p>
    <w:p w:rsidR="00C843EB" w:rsidRDefault="00C843EB" w:rsidP="00BA1CF0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фонематического восприятия, языкового анализа и синтеза.</w:t>
      </w:r>
    </w:p>
    <w:p w:rsidR="00C843EB" w:rsidRDefault="00C843EB" w:rsidP="00BA1CF0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звукопроизношения.</w:t>
      </w:r>
    </w:p>
    <w:p w:rsidR="00C843EB" w:rsidRDefault="00C843EB" w:rsidP="00BA1CF0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лексико-грамматического строя речи.</w:t>
      </w:r>
    </w:p>
    <w:p w:rsidR="00C843EB" w:rsidRDefault="00C843EB" w:rsidP="00BA1CF0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связной речи.</w:t>
      </w:r>
    </w:p>
    <w:p w:rsidR="00C843EB" w:rsidRDefault="00C843EB" w:rsidP="00BA1CF0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Коррекция нарушений чтения и письма</w:t>
      </w:r>
    </w:p>
    <w:p w:rsidR="00C843EB" w:rsidRPr="00173DF0" w:rsidRDefault="00C843EB" w:rsidP="00BA1CF0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3DF0">
        <w:rPr>
          <w:rFonts w:ascii="Times New Roman" w:hAnsi="Times New Roman" w:cs="Times New Roman"/>
          <w:sz w:val="28"/>
          <w:szCs w:val="28"/>
        </w:rPr>
        <w:t>Развитие познавательных процессов</w:t>
      </w:r>
    </w:p>
    <w:p w:rsidR="00C843EB" w:rsidRPr="005A09B1" w:rsidRDefault="00C843EB" w:rsidP="00BA1CF0">
      <w:pPr>
        <w:tabs>
          <w:tab w:val="left" w:pos="1134"/>
        </w:tabs>
        <w:spacing w:before="30" w:after="3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5A09B1">
        <w:rPr>
          <w:rFonts w:ascii="Times New Roman" w:hAnsi="Times New Roman" w:cs="Times New Roman"/>
          <w:color w:val="333333"/>
          <w:sz w:val="28"/>
          <w:szCs w:val="28"/>
        </w:rPr>
        <w:t>На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коррекционные групповые занятия по расписанию выделяются</w:t>
      </w:r>
      <w:r w:rsidR="006755CB">
        <w:rPr>
          <w:rFonts w:ascii="Times New Roman" w:hAnsi="Times New Roman" w:cs="Times New Roman"/>
          <w:color w:val="333333"/>
          <w:sz w:val="28"/>
          <w:szCs w:val="28"/>
        </w:rPr>
        <w:t xml:space="preserve"> часы во вторую половину дня, по </w:t>
      </w:r>
      <w:r>
        <w:rPr>
          <w:rFonts w:ascii="Times New Roman" w:hAnsi="Times New Roman" w:cs="Times New Roman"/>
          <w:color w:val="333333"/>
          <w:sz w:val="28"/>
          <w:szCs w:val="28"/>
        </w:rPr>
        <w:t>40 минут.</w:t>
      </w:r>
    </w:p>
    <w:p w:rsidR="00C843EB" w:rsidRPr="005A09B1" w:rsidRDefault="00C843EB" w:rsidP="00BA1CF0">
      <w:pPr>
        <w:tabs>
          <w:tab w:val="left" w:pos="1134"/>
        </w:tabs>
        <w:spacing w:before="30" w:after="3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</w:t>
      </w:r>
      <w:r w:rsidRPr="005A09B1">
        <w:rPr>
          <w:rFonts w:ascii="Times New Roman" w:hAnsi="Times New Roman" w:cs="Times New Roman"/>
          <w:color w:val="333333"/>
          <w:sz w:val="28"/>
          <w:szCs w:val="28"/>
        </w:rPr>
        <w:t>Занятия проводятся:</w:t>
      </w:r>
    </w:p>
    <w:p w:rsidR="00C843EB" w:rsidRDefault="00C843EB" w:rsidP="00BA1CF0">
      <w:pPr>
        <w:tabs>
          <w:tab w:val="left" w:pos="1134"/>
        </w:tabs>
        <w:spacing w:before="30" w:after="3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6 класс</w:t>
      </w:r>
      <w:r w:rsidRPr="005A09B1">
        <w:rPr>
          <w:rFonts w:ascii="Times New Roman" w:hAnsi="Times New Roman" w:cs="Times New Roman"/>
          <w:color w:val="333333"/>
          <w:sz w:val="28"/>
          <w:szCs w:val="28"/>
        </w:rPr>
        <w:t xml:space="preserve"> -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5A09B1">
        <w:rPr>
          <w:rFonts w:ascii="Times New Roman" w:hAnsi="Times New Roman" w:cs="Times New Roman"/>
          <w:color w:val="333333"/>
          <w:sz w:val="28"/>
          <w:szCs w:val="28"/>
        </w:rPr>
        <w:t>2 раза в неделю.</w:t>
      </w:r>
    </w:p>
    <w:p w:rsidR="00C843EB" w:rsidRPr="006755CB" w:rsidRDefault="006755CB" w:rsidP="00BA1CF0">
      <w:pPr>
        <w:tabs>
          <w:tab w:val="left" w:pos="1134"/>
        </w:tabs>
        <w:spacing w:before="30" w:after="30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Программа рассчитана на </w:t>
      </w:r>
      <w:r w:rsidR="00C843E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8</w:t>
      </w:r>
      <w:r w:rsidR="00C843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43EB">
        <w:rPr>
          <w:rFonts w:ascii="Times New Roman" w:hAnsi="Times New Roman" w:cs="Times New Roman"/>
          <w:sz w:val="28"/>
          <w:szCs w:val="28"/>
        </w:rPr>
        <w:t xml:space="preserve">часов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843EB" w:rsidRDefault="00C843EB" w:rsidP="00BA1CF0">
      <w:pPr>
        <w:tabs>
          <w:tab w:val="left" w:pos="1134"/>
        </w:tabs>
        <w:spacing w:before="30" w:after="30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3B4E47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A55AD">
        <w:rPr>
          <w:rStyle w:val="submenu-table"/>
          <w:rFonts w:ascii="Times New Roman" w:hAnsi="Times New Roman"/>
          <w:color w:val="000000"/>
          <w:sz w:val="28"/>
          <w:szCs w:val="28"/>
          <w:shd w:val="clear" w:color="auto" w:fill="FFFFFF"/>
        </w:rPr>
        <w:t>СПИСОК ЛИТЕРАТУРЫ</w:t>
      </w:r>
      <w:r w:rsidRPr="009A55AD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Ефименкова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Л.Н. Коррекция устной и письменной речи учащихся начальных классов. Пособие для логопеда. М.,2002;</w:t>
      </w:r>
    </w:p>
    <w:p w:rsidR="00C843EB" w:rsidRDefault="00C843EB" w:rsidP="00BA1CF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Ефименкова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Л.Н. Коррекция ошибок, обусловленных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несформированностью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фонематического восприятия (Вып.1). М., 2008;</w:t>
      </w:r>
    </w:p>
    <w:p w:rsidR="00C843EB" w:rsidRDefault="00C843EB" w:rsidP="00BA1CF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Ефименкова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Л.Н. Коррекция ошибок, обусловленных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несформированностью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фонематического слуха. Дифференциация звонких и глухих согласных. (Вып.2, часть2). М., 2005%</w:t>
      </w:r>
    </w:p>
    <w:p w:rsidR="00C843EB" w:rsidRDefault="00C843EB" w:rsidP="00BA1CF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Лалаева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Р.И. Логопедическая работа в коррекционных классах. М.,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Владос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1998;</w:t>
      </w:r>
    </w:p>
    <w:p w:rsidR="00C843EB" w:rsidRPr="005562BD" w:rsidRDefault="00C843EB" w:rsidP="00BA1CF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5562B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5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Программы специальных (коррекционных) образовательных учреждений VIII вида: </w:t>
      </w:r>
      <w:proofErr w:type="gramStart"/>
      <w:r w:rsidRPr="0055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Подготовительный ,</w:t>
      </w:r>
      <w:proofErr w:type="gramEnd"/>
      <w:r w:rsidRPr="0055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1 -4 классы/ под ред. В.В. Воронковой; М.: Просвещение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C843EB" w:rsidRDefault="00C843EB" w:rsidP="00BA1CF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Садовникова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И.Н. Нарушения письменной речи и их преодоление у младших школьников: Учеб. пособие. М., 1995;</w:t>
      </w:r>
    </w:p>
    <w:p w:rsidR="00C843EB" w:rsidRDefault="00C843EB" w:rsidP="00BA1CF0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Ястребова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А.В., Бессонова Т.Б. Обучаем читать и писать без ошибок. М., 2007;</w:t>
      </w: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:rsidR="00C843EB" w:rsidRDefault="00C843EB" w:rsidP="00BA1CF0">
      <w:pPr>
        <w:pStyle w:val="2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843EB" w:rsidRDefault="00C843EB" w:rsidP="00BA1CF0">
      <w:pPr>
        <w:pStyle w:val="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843EB" w:rsidRDefault="00C843EB" w:rsidP="00686A6C">
      <w:pPr>
        <w:pStyle w:val="1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843EB" w:rsidRDefault="00C843EB" w:rsidP="00686A6C">
      <w:pPr>
        <w:pStyle w:val="1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843EB" w:rsidRDefault="00C843EB" w:rsidP="00686A6C">
      <w:pPr>
        <w:pStyle w:val="1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843EB" w:rsidRDefault="00C843EB" w:rsidP="00686A6C">
      <w:pPr>
        <w:pStyle w:val="1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843EB" w:rsidRDefault="00C843EB" w:rsidP="00686A6C">
      <w:pPr>
        <w:pStyle w:val="1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843EB" w:rsidRDefault="00C843EB" w:rsidP="00686A6C">
      <w:pPr>
        <w:pStyle w:val="1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843EB" w:rsidRDefault="00C843EB" w:rsidP="00686A6C">
      <w:pPr>
        <w:pStyle w:val="1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843EB" w:rsidRDefault="00C843EB" w:rsidP="00686A6C">
      <w:pPr>
        <w:pStyle w:val="1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843EB" w:rsidRDefault="00C843EB" w:rsidP="00686A6C">
      <w:pPr>
        <w:pStyle w:val="1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843EB" w:rsidRDefault="00C843EB" w:rsidP="00686A6C">
      <w:pPr>
        <w:pStyle w:val="1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843EB" w:rsidRDefault="00C843EB" w:rsidP="00686A6C">
      <w:pPr>
        <w:pStyle w:val="1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843EB" w:rsidRDefault="00C843EB" w:rsidP="00686A6C">
      <w:pPr>
        <w:pStyle w:val="1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843EB" w:rsidRDefault="00C843EB" w:rsidP="00686A6C">
      <w:pPr>
        <w:pStyle w:val="1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843EB" w:rsidRDefault="00C843EB" w:rsidP="00686A6C">
      <w:pPr>
        <w:pStyle w:val="1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843EB" w:rsidRDefault="00C843EB" w:rsidP="00686A6C">
      <w:pPr>
        <w:pStyle w:val="1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843EB" w:rsidRDefault="00C843EB" w:rsidP="00686A6C">
      <w:pPr>
        <w:pStyle w:val="1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843EB" w:rsidRDefault="00C843EB" w:rsidP="00686A6C">
      <w:pPr>
        <w:pStyle w:val="1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843EB" w:rsidRPr="00B22E45" w:rsidRDefault="00C843EB" w:rsidP="00F8743C">
      <w:pPr>
        <w:pStyle w:val="a3"/>
        <w:jc w:val="center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B22E45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Тематическое планирование</w:t>
      </w:r>
    </w:p>
    <w:p w:rsidR="00C843EB" w:rsidRDefault="00C843EB" w:rsidP="00686A6C">
      <w:pPr>
        <w:pStyle w:val="a3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22E45">
        <w:rPr>
          <w:rFonts w:ascii="Times New Roman" w:hAnsi="Times New Roman" w:cs="Times New Roman"/>
          <w:b/>
          <w:bCs/>
          <w:i/>
          <w:sz w:val="28"/>
          <w:szCs w:val="28"/>
        </w:rPr>
        <w:t>6 класс «Коррекция нарушений чтения и письма»</w:t>
      </w:r>
    </w:p>
    <w:p w:rsidR="00C843EB" w:rsidRPr="00B22E45" w:rsidRDefault="00C843EB" w:rsidP="00686A6C">
      <w:pPr>
        <w:pStyle w:val="a3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C843EB" w:rsidRPr="00C85FCD" w:rsidRDefault="00C843EB" w:rsidP="00C85FCD">
      <w:pPr>
        <w:pStyle w:val="a3"/>
        <w:ind w:left="-709" w:right="-284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1 </w:t>
      </w:r>
      <w:proofErr w:type="gramStart"/>
      <w:r>
        <w:rPr>
          <w:rFonts w:ascii="Times New Roman" w:hAnsi="Times New Roman" w:cs="Times New Roman"/>
          <w:b/>
          <w:bCs/>
          <w:i/>
          <w:sz w:val="28"/>
          <w:szCs w:val="28"/>
        </w:rPr>
        <w:t>четверть  -</w:t>
      </w:r>
      <w:proofErr w:type="gramEnd"/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1</w:t>
      </w:r>
      <w:r w:rsidR="003B4E4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7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ч,   2 четверть  –  14,  3 четверть – 20ч,  4 четверть – 1</w:t>
      </w:r>
      <w:r w:rsidR="003B4E47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7 </w:t>
      </w:r>
      <w:r w:rsidR="00C85FCD">
        <w:rPr>
          <w:rFonts w:ascii="Times New Roman" w:hAnsi="Times New Roman" w:cs="Times New Roman"/>
          <w:b/>
          <w:bCs/>
          <w:i/>
          <w:sz w:val="28"/>
          <w:szCs w:val="28"/>
        </w:rPr>
        <w:t>ч</w:t>
      </w:r>
      <w:r w:rsidR="00C85FCD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.</w:t>
      </w:r>
    </w:p>
    <w:p w:rsidR="00C843EB" w:rsidRPr="00C85FCD" w:rsidRDefault="00C843EB" w:rsidP="00C85FCD">
      <w:pPr>
        <w:pStyle w:val="a3"/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</w:pPr>
      <w:r w:rsidRPr="00B22E45">
        <w:rPr>
          <w:rFonts w:ascii="Times New Roman" w:hAnsi="Times New Roman" w:cs="Times New Roman"/>
          <w:b/>
          <w:bCs/>
          <w:i/>
          <w:sz w:val="28"/>
          <w:szCs w:val="28"/>
        </w:rPr>
        <w:t>Всего –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6</w:t>
      </w:r>
      <w:r w:rsidR="003B4E47">
        <w:rPr>
          <w:rFonts w:ascii="Times New Roman" w:hAnsi="Times New Roman" w:cs="Times New Roman"/>
          <w:b/>
          <w:bCs/>
          <w:i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B22E45">
        <w:rPr>
          <w:rFonts w:ascii="Times New Roman" w:hAnsi="Times New Roman" w:cs="Times New Roman"/>
          <w:b/>
          <w:bCs/>
          <w:i/>
          <w:sz w:val="28"/>
          <w:szCs w:val="28"/>
        </w:rPr>
        <w:t>ч</w:t>
      </w:r>
      <w:r w:rsidR="00C85FCD">
        <w:rPr>
          <w:rFonts w:ascii="Times New Roman" w:hAnsi="Times New Roman" w:cs="Times New Roman"/>
          <w:b/>
          <w:bCs/>
          <w:i/>
          <w:sz w:val="28"/>
          <w:szCs w:val="28"/>
          <w:lang w:val="tt-RU"/>
        </w:rPr>
        <w:t>.</w:t>
      </w:r>
    </w:p>
    <w:p w:rsidR="00C843EB" w:rsidRPr="00B22E45" w:rsidRDefault="00C843EB" w:rsidP="00686A6C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35"/>
        <w:gridCol w:w="1419"/>
        <w:gridCol w:w="1357"/>
        <w:gridCol w:w="1560"/>
      </w:tblGrid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55EE"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55EE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357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Предвари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-</w:t>
            </w:r>
            <w:r>
              <w:rPr>
                <w:rFonts w:ascii="Times New Roman" w:hAnsi="Times New Roman" w:cs="Times New Roman"/>
                <w:b/>
                <w:bCs/>
              </w:rPr>
              <w:t>тельная дата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Дата проведения</w:t>
            </w: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355EE">
              <w:rPr>
                <w:rFonts w:ascii="Times New Roman" w:hAnsi="Times New Roman" w:cs="Times New Roman"/>
                <w:b/>
                <w:bCs/>
                <w:i/>
                <w:iCs/>
              </w:rPr>
              <w:t>1 четверть</w:t>
            </w:r>
          </w:p>
        </w:tc>
        <w:tc>
          <w:tcPr>
            <w:tcW w:w="1419" w:type="dxa"/>
          </w:tcPr>
          <w:p w:rsidR="00370DB9" w:rsidRPr="007355EE" w:rsidRDefault="00370DB9" w:rsidP="00B828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355EE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7 </w:t>
            </w:r>
            <w:r w:rsidRPr="007355EE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</w:p>
        </w:tc>
        <w:tc>
          <w:tcPr>
            <w:tcW w:w="1357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B82847" w:rsidRDefault="00370DB9" w:rsidP="006755CB">
            <w:pPr>
              <w:rPr>
                <w:rFonts w:ascii="Times New Roman" w:hAnsi="Times New Roman" w:cs="Times New Roman"/>
                <w:bCs/>
                <w:iCs/>
              </w:rPr>
            </w:pPr>
            <w:r w:rsidRPr="00B82847">
              <w:rPr>
                <w:rFonts w:ascii="Times New Roman" w:hAnsi="Times New Roman" w:cs="Times New Roman"/>
                <w:bCs/>
                <w:iCs/>
              </w:rPr>
              <w:t>Логопедическое обследование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4 </w:t>
            </w:r>
          </w:p>
        </w:tc>
        <w:tc>
          <w:tcPr>
            <w:tcW w:w="1357" w:type="dxa"/>
          </w:tcPr>
          <w:p w:rsidR="00370DB9" w:rsidRPr="00536A16" w:rsidRDefault="00370DB9" w:rsidP="00CB0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536A16">
              <w:rPr>
                <w:rFonts w:ascii="Times New Roman" w:hAnsi="Times New Roman" w:cs="Times New Roman"/>
                <w:bCs/>
                <w:iCs/>
                <w:lang w:val="en-US"/>
              </w:rPr>
              <w:t>03</w:t>
            </w:r>
            <w:r w:rsidRPr="00536A16">
              <w:rPr>
                <w:rFonts w:ascii="Times New Roman" w:hAnsi="Times New Roman" w:cs="Times New Roman"/>
                <w:bCs/>
                <w:iCs/>
              </w:rPr>
              <w:t>.09.</w:t>
            </w:r>
          </w:p>
          <w:p w:rsidR="00370DB9" w:rsidRPr="00536A16" w:rsidRDefault="00370DB9" w:rsidP="00CB0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536A16">
              <w:rPr>
                <w:rFonts w:ascii="Times New Roman" w:hAnsi="Times New Roman" w:cs="Times New Roman"/>
                <w:bCs/>
                <w:iCs/>
              </w:rPr>
              <w:t>07.09.</w:t>
            </w:r>
          </w:p>
          <w:p w:rsidR="00370DB9" w:rsidRPr="00536A16" w:rsidRDefault="00370DB9" w:rsidP="00CB0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536A16">
              <w:rPr>
                <w:rFonts w:ascii="Times New Roman" w:hAnsi="Times New Roman" w:cs="Times New Roman"/>
                <w:bCs/>
                <w:iCs/>
              </w:rPr>
              <w:t>08.09</w:t>
            </w:r>
          </w:p>
          <w:p w:rsidR="00370DB9" w:rsidRPr="00536A16" w:rsidRDefault="00BF3389" w:rsidP="00536A1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536A16">
              <w:rPr>
                <w:rFonts w:ascii="Times New Roman" w:hAnsi="Times New Roman" w:cs="Times New Roman"/>
                <w:bCs/>
                <w:iCs/>
              </w:rPr>
              <w:t>14.09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B82847" w:rsidRDefault="00370DB9" w:rsidP="006755CB">
            <w:pPr>
              <w:rPr>
                <w:rFonts w:ascii="Times New Roman" w:hAnsi="Times New Roman" w:cs="Times New Roman"/>
                <w:bCs/>
                <w:iCs/>
              </w:rPr>
            </w:pPr>
            <w:r w:rsidRPr="00B82847">
              <w:rPr>
                <w:rFonts w:ascii="Times New Roman" w:hAnsi="Times New Roman" w:cs="Times New Roman"/>
                <w:bCs/>
                <w:iCs/>
              </w:rPr>
              <w:t>Значение слова в жизни человека.</w:t>
            </w:r>
          </w:p>
        </w:tc>
        <w:tc>
          <w:tcPr>
            <w:tcW w:w="1419" w:type="dxa"/>
          </w:tcPr>
          <w:p w:rsidR="00370DB9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1357" w:type="dxa"/>
          </w:tcPr>
          <w:p w:rsidR="00370DB9" w:rsidRPr="00536A16" w:rsidRDefault="00BF3389" w:rsidP="00CB0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536A16">
              <w:rPr>
                <w:rFonts w:ascii="Times New Roman" w:hAnsi="Times New Roman" w:cs="Times New Roman"/>
                <w:bCs/>
                <w:iCs/>
              </w:rPr>
              <w:t>15.09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B82847" w:rsidRDefault="00370DB9" w:rsidP="00CB0676">
            <w:pPr>
              <w:rPr>
                <w:rFonts w:ascii="Times New Roman" w:hAnsi="Times New Roman" w:cs="Times New Roman"/>
              </w:rPr>
            </w:pPr>
            <w:r w:rsidRPr="00B82847">
              <w:rPr>
                <w:rFonts w:ascii="Times New Roman" w:hAnsi="Times New Roman" w:cs="Times New Roman"/>
              </w:rPr>
              <w:t xml:space="preserve"> Гласные и согласные звуки.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7" w:type="dxa"/>
          </w:tcPr>
          <w:p w:rsidR="00370DB9" w:rsidRPr="007355EE" w:rsidRDefault="00536A16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 xml:space="preserve"> Родственные слова. Корень слова.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7" w:type="dxa"/>
          </w:tcPr>
          <w:p w:rsidR="00370DB9" w:rsidRDefault="00536A16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  <w:p w:rsidR="00536A16" w:rsidRPr="007355EE" w:rsidRDefault="00536A16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Ударение. Ударный слог. Ударная гласная.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7" w:type="dxa"/>
          </w:tcPr>
          <w:p w:rsidR="00370DB9" w:rsidRDefault="00536A16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  <w:p w:rsidR="00536A16" w:rsidRPr="007355EE" w:rsidRDefault="00536A16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Морфологический состав слова.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7" w:type="dxa"/>
          </w:tcPr>
          <w:p w:rsidR="00370DB9" w:rsidRPr="007355EE" w:rsidRDefault="00536A16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Дифференциация звонких и глухих согласных.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7" w:type="dxa"/>
          </w:tcPr>
          <w:p w:rsidR="00370DB9" w:rsidRDefault="00536A16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  <w:p w:rsidR="00536A16" w:rsidRPr="007355EE" w:rsidRDefault="00536A16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 xml:space="preserve"> Дифференциация приставок и предлогов.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7" w:type="dxa"/>
          </w:tcPr>
          <w:p w:rsidR="00370DB9" w:rsidRDefault="00536A16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</w:t>
            </w:r>
          </w:p>
          <w:p w:rsidR="00536A16" w:rsidRPr="007355EE" w:rsidRDefault="00536A16" w:rsidP="00536A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Слова, обозначающие предметы и действия предметов.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7" w:type="dxa"/>
          </w:tcPr>
          <w:p w:rsidR="00370DB9" w:rsidRDefault="00536A16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  <w:p w:rsidR="00536A16" w:rsidRPr="007355EE" w:rsidRDefault="00536A16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355EE">
              <w:rPr>
                <w:rFonts w:ascii="Times New Roman" w:hAnsi="Times New Roman" w:cs="Times New Roman"/>
                <w:b/>
                <w:bCs/>
                <w:i/>
                <w:iCs/>
              </w:rPr>
              <w:t>2 четверть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14</w:t>
            </w:r>
            <w:r w:rsidRPr="007355EE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</w:p>
        </w:tc>
        <w:tc>
          <w:tcPr>
            <w:tcW w:w="1357" w:type="dxa"/>
          </w:tcPr>
          <w:p w:rsidR="00370DB9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60" w:type="dxa"/>
          </w:tcPr>
          <w:p w:rsidR="00370DB9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 xml:space="preserve"> Употребление имён существительных ед. числа 1 склонения в косвенных падежах.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7" w:type="dxa"/>
          </w:tcPr>
          <w:p w:rsidR="00370DB9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</w:t>
            </w:r>
          </w:p>
          <w:p w:rsidR="00817E68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 xml:space="preserve"> Употребление имён существительных единственного числа 2 склонения в косвенных падежах.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7" w:type="dxa"/>
          </w:tcPr>
          <w:p w:rsidR="00370DB9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  <w:p w:rsidR="00817E68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Употребление имён существительных единственного числа 3 склонения в косвенных падежах.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7" w:type="dxa"/>
          </w:tcPr>
          <w:p w:rsidR="00370DB9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  <w:p w:rsidR="00817E68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 xml:space="preserve"> Употребление имён существительных множественного числа Дательном падеже.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7" w:type="dxa"/>
          </w:tcPr>
          <w:p w:rsidR="00370DB9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 xml:space="preserve"> Употребление имён существительных множественного числа Творительном падеже.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7" w:type="dxa"/>
          </w:tcPr>
          <w:p w:rsidR="00370DB9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Употребление имён существительных множественного числа Предложном падеже.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7" w:type="dxa"/>
          </w:tcPr>
          <w:p w:rsidR="00370DB9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 xml:space="preserve"> Употребление имён существительных множественного числа </w:t>
            </w:r>
            <w:r w:rsidRPr="007355EE">
              <w:rPr>
                <w:rFonts w:ascii="Times New Roman" w:hAnsi="Times New Roman" w:cs="Times New Roman"/>
              </w:rPr>
              <w:lastRenderedPageBreak/>
              <w:t>Родительном падеже.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57" w:type="dxa"/>
          </w:tcPr>
          <w:p w:rsidR="00370DB9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lastRenderedPageBreak/>
              <w:t>Употребление имён существительных множественного числа в косвенных падежах.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7" w:type="dxa"/>
          </w:tcPr>
          <w:p w:rsidR="00370DB9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  <w:p w:rsidR="00817E68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 xml:space="preserve"> Употребление имён существительных только единственного или множественного числа.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7" w:type="dxa"/>
          </w:tcPr>
          <w:p w:rsidR="00370DB9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  <w:p w:rsidR="00817E68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1560" w:type="dxa"/>
          </w:tcPr>
          <w:p w:rsidR="00370DB9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rPr>
          <w:trHeight w:val="187"/>
        </w:trPr>
        <w:tc>
          <w:tcPr>
            <w:tcW w:w="3035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355EE">
              <w:rPr>
                <w:rFonts w:ascii="Times New Roman" w:hAnsi="Times New Roman" w:cs="Times New Roman"/>
                <w:b/>
                <w:bCs/>
                <w:i/>
                <w:iCs/>
              </w:rPr>
              <w:t>3 четверть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20</w:t>
            </w:r>
            <w:r w:rsidRPr="007355EE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</w:p>
        </w:tc>
        <w:tc>
          <w:tcPr>
            <w:tcW w:w="1357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 xml:space="preserve"> Согласование прилагательных с существительными в числе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7" w:type="dxa"/>
          </w:tcPr>
          <w:p w:rsidR="00370DB9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  <w:p w:rsidR="00817E68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Словоизменение прилагательных. Согласование прилагательных с существительными в роде.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7" w:type="dxa"/>
          </w:tcPr>
          <w:p w:rsidR="00370DB9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  <w:p w:rsidR="00817E68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Согласование прилагательных с существительными в роде.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7" w:type="dxa"/>
          </w:tcPr>
          <w:p w:rsidR="00370DB9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560" w:type="dxa"/>
          </w:tcPr>
          <w:p w:rsidR="00370DB9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Согласование прилагательных с существительными в роде и числе.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7" w:type="dxa"/>
          </w:tcPr>
          <w:p w:rsidR="00370DB9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  <w:p w:rsidR="00817E68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  <w:p w:rsidR="00817E68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Употребление имён прилагательных мужского и среднего рода в И. В. падежах.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7" w:type="dxa"/>
          </w:tcPr>
          <w:p w:rsidR="00370DB9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 xml:space="preserve">Употребление имён прилагательных мужского и среднего рода в </w:t>
            </w:r>
            <w:proofErr w:type="spellStart"/>
            <w:r w:rsidRPr="007355EE">
              <w:rPr>
                <w:rFonts w:ascii="Times New Roman" w:hAnsi="Times New Roman" w:cs="Times New Roman"/>
              </w:rPr>
              <w:t>Р.п</w:t>
            </w:r>
            <w:proofErr w:type="spellEnd"/>
            <w:r w:rsidRPr="007355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7" w:type="dxa"/>
          </w:tcPr>
          <w:p w:rsidR="00370DB9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09.02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Употребление имён прилагательных мужского и среднего рода в Д. Т. падежах.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7" w:type="dxa"/>
          </w:tcPr>
          <w:p w:rsidR="00370DB9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 xml:space="preserve">Употребление имён прилагательных мужского и среднего рода в </w:t>
            </w:r>
            <w:proofErr w:type="spellStart"/>
            <w:r w:rsidRPr="007355EE">
              <w:rPr>
                <w:rFonts w:ascii="Times New Roman" w:hAnsi="Times New Roman" w:cs="Times New Roman"/>
              </w:rPr>
              <w:t>П.п</w:t>
            </w:r>
            <w:proofErr w:type="spellEnd"/>
            <w:r w:rsidRPr="007355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57" w:type="dxa"/>
          </w:tcPr>
          <w:p w:rsidR="00370DB9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Употребление имён прилагательных женского рода в Р.Д.Т.П. падежах.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7" w:type="dxa"/>
          </w:tcPr>
          <w:p w:rsidR="00370DB9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  <w:p w:rsidR="00817E68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23.02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tabs>
                <w:tab w:val="left" w:pos="735"/>
              </w:tabs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Употребление имён прилагательных женского рода В. п.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tabs>
                <w:tab w:val="left" w:pos="735"/>
              </w:tabs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7" w:type="dxa"/>
          </w:tcPr>
          <w:p w:rsidR="00370DB9" w:rsidRDefault="00817E68" w:rsidP="00CB0676">
            <w:pPr>
              <w:tabs>
                <w:tab w:val="left" w:pos="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01.03</w:t>
            </w:r>
          </w:p>
          <w:p w:rsidR="00817E68" w:rsidRPr="007355EE" w:rsidRDefault="00817E68" w:rsidP="00CB0676">
            <w:pPr>
              <w:tabs>
                <w:tab w:val="left" w:pos="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tabs>
                <w:tab w:val="left" w:pos="73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Употребление имён прилагательных женского рода.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7" w:type="dxa"/>
          </w:tcPr>
          <w:p w:rsidR="00370DB9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08.03</w:t>
            </w:r>
          </w:p>
          <w:p w:rsidR="00817E68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Употребление имён прилагательных множественного числа.</w:t>
            </w:r>
          </w:p>
        </w:tc>
        <w:tc>
          <w:tcPr>
            <w:tcW w:w="1419" w:type="dxa"/>
          </w:tcPr>
          <w:p w:rsidR="00370DB9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57" w:type="dxa"/>
          </w:tcPr>
          <w:p w:rsidR="00370DB9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  <w:p w:rsidR="00817E68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560" w:type="dxa"/>
          </w:tcPr>
          <w:p w:rsidR="00370DB9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355EE">
              <w:rPr>
                <w:rFonts w:ascii="Times New Roman" w:hAnsi="Times New Roman" w:cs="Times New Roman"/>
                <w:b/>
                <w:bCs/>
                <w:i/>
                <w:iCs/>
              </w:rPr>
              <w:t>4 четверть</w:t>
            </w:r>
          </w:p>
        </w:tc>
        <w:tc>
          <w:tcPr>
            <w:tcW w:w="1419" w:type="dxa"/>
          </w:tcPr>
          <w:p w:rsidR="00370DB9" w:rsidRPr="007355EE" w:rsidRDefault="00370DB9" w:rsidP="003B4E4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  <w:r w:rsidR="003B4E4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7 </w:t>
            </w:r>
            <w:r w:rsidRPr="007355EE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</w:p>
        </w:tc>
        <w:tc>
          <w:tcPr>
            <w:tcW w:w="1357" w:type="dxa"/>
          </w:tcPr>
          <w:p w:rsidR="00370DB9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560" w:type="dxa"/>
          </w:tcPr>
          <w:p w:rsidR="00370DB9" w:rsidRDefault="00370DB9" w:rsidP="00CB067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Использование в речи однородных членов предложения.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57" w:type="dxa"/>
          </w:tcPr>
          <w:p w:rsidR="00370DB9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05.04</w:t>
            </w:r>
          </w:p>
          <w:p w:rsidR="00817E68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</w:t>
            </w:r>
          </w:p>
          <w:p w:rsidR="00817E68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</w:t>
            </w:r>
          </w:p>
          <w:p w:rsidR="00817E68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1560" w:type="dxa"/>
          </w:tcPr>
          <w:p w:rsidR="00370DB9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Однородные члены предложения с союзами и, а, но.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57" w:type="dxa"/>
          </w:tcPr>
          <w:p w:rsidR="00370DB9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  <w:p w:rsidR="00817E68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  <w:p w:rsidR="00817E68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</w:t>
            </w:r>
          </w:p>
          <w:p w:rsidR="00817E68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  <w:tc>
          <w:tcPr>
            <w:tcW w:w="1560" w:type="dxa"/>
          </w:tcPr>
          <w:p w:rsidR="00370DB9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Сложные предложения.</w:t>
            </w:r>
          </w:p>
        </w:tc>
        <w:tc>
          <w:tcPr>
            <w:tcW w:w="1419" w:type="dxa"/>
          </w:tcPr>
          <w:p w:rsidR="00370DB9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57" w:type="dxa"/>
          </w:tcPr>
          <w:p w:rsidR="00370DB9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03.05</w:t>
            </w:r>
          </w:p>
          <w:p w:rsidR="00817E68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04.05</w:t>
            </w:r>
          </w:p>
          <w:p w:rsidR="00817E68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10.05</w:t>
            </w:r>
          </w:p>
          <w:p w:rsidR="00817E68" w:rsidRPr="007355EE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CB0676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Использование в речи обращений.</w:t>
            </w:r>
          </w:p>
        </w:tc>
        <w:tc>
          <w:tcPr>
            <w:tcW w:w="1419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7" w:type="dxa"/>
          </w:tcPr>
          <w:p w:rsidR="00817E68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  <w:p w:rsidR="00817E68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  <w:p w:rsidR="00817E68" w:rsidRDefault="00817E68" w:rsidP="00CB0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1560" w:type="dxa"/>
          </w:tcPr>
          <w:p w:rsidR="00370DB9" w:rsidRDefault="00370DB9" w:rsidP="00CB067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DB9" w:rsidRPr="007355EE" w:rsidTr="00BA1CF0">
        <w:tc>
          <w:tcPr>
            <w:tcW w:w="3035" w:type="dxa"/>
          </w:tcPr>
          <w:p w:rsidR="00370DB9" w:rsidRPr="007355EE" w:rsidRDefault="00370DB9" w:rsidP="00515E22">
            <w:pPr>
              <w:rPr>
                <w:rFonts w:ascii="Times New Roman" w:hAnsi="Times New Roman" w:cs="Times New Roman"/>
              </w:rPr>
            </w:pPr>
            <w:r w:rsidRPr="007355EE">
              <w:rPr>
                <w:rFonts w:ascii="Times New Roman" w:hAnsi="Times New Roman" w:cs="Times New Roman"/>
              </w:rPr>
              <w:t>Обобщение знаний</w:t>
            </w:r>
          </w:p>
        </w:tc>
        <w:tc>
          <w:tcPr>
            <w:tcW w:w="1419" w:type="dxa"/>
          </w:tcPr>
          <w:p w:rsidR="00370DB9" w:rsidRPr="007355EE" w:rsidRDefault="00817E68" w:rsidP="00CB0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357" w:type="dxa"/>
          </w:tcPr>
          <w:p w:rsidR="00370DB9" w:rsidRDefault="00817E68" w:rsidP="00CB0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25.05</w:t>
            </w:r>
          </w:p>
          <w:p w:rsidR="00817E68" w:rsidRPr="007355EE" w:rsidRDefault="00817E68" w:rsidP="00CB0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31.05</w:t>
            </w:r>
          </w:p>
        </w:tc>
        <w:tc>
          <w:tcPr>
            <w:tcW w:w="1560" w:type="dxa"/>
          </w:tcPr>
          <w:p w:rsidR="00370DB9" w:rsidRPr="007355EE" w:rsidRDefault="00370DB9" w:rsidP="00CB067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</w:tbl>
    <w:p w:rsidR="00C843EB" w:rsidRPr="007355EE" w:rsidRDefault="00C843EB" w:rsidP="00686A6C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843EB" w:rsidRDefault="00C843EB" w:rsidP="00686A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43EB" w:rsidRDefault="00C843EB" w:rsidP="00686A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43EB" w:rsidRDefault="00C843EB" w:rsidP="00686A6C">
      <w:pPr>
        <w:pStyle w:val="1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sectPr w:rsidR="00C843EB" w:rsidSect="006E0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A403D4F"/>
    <w:multiLevelType w:val="hybridMultilevel"/>
    <w:tmpl w:val="163A1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30E0C"/>
    <w:multiLevelType w:val="hybridMultilevel"/>
    <w:tmpl w:val="BE484188"/>
    <w:lvl w:ilvl="0" w:tplc="69DECD76">
      <w:start w:val="1"/>
      <w:numFmt w:val="decimal"/>
      <w:lvlText w:val="%1."/>
      <w:lvlJc w:val="left"/>
      <w:pPr>
        <w:ind w:left="690" w:hanging="360"/>
      </w:pPr>
      <w:rPr>
        <w:rFonts w:cs="Times New Roman"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" w15:restartNumberingAfterBreak="0">
    <w:nsid w:val="3BA13C84"/>
    <w:multiLevelType w:val="hybridMultilevel"/>
    <w:tmpl w:val="F2FA2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974AD"/>
    <w:multiLevelType w:val="hybridMultilevel"/>
    <w:tmpl w:val="6BB8FD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CDD780D"/>
    <w:multiLevelType w:val="hybridMultilevel"/>
    <w:tmpl w:val="F5648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410F"/>
    <w:rsid w:val="00052ED2"/>
    <w:rsid w:val="000F4E2E"/>
    <w:rsid w:val="00173DF0"/>
    <w:rsid w:val="00204BDC"/>
    <w:rsid w:val="002421B8"/>
    <w:rsid w:val="00262204"/>
    <w:rsid w:val="0028126C"/>
    <w:rsid w:val="00320F91"/>
    <w:rsid w:val="0034376F"/>
    <w:rsid w:val="0035222D"/>
    <w:rsid w:val="00370DB9"/>
    <w:rsid w:val="003B4E47"/>
    <w:rsid w:val="003E279F"/>
    <w:rsid w:val="004C2D38"/>
    <w:rsid w:val="00514603"/>
    <w:rsid w:val="00515E22"/>
    <w:rsid w:val="00536A16"/>
    <w:rsid w:val="005562BD"/>
    <w:rsid w:val="005A09B1"/>
    <w:rsid w:val="005B2157"/>
    <w:rsid w:val="005C1D49"/>
    <w:rsid w:val="00651FAF"/>
    <w:rsid w:val="00663B9C"/>
    <w:rsid w:val="006755CB"/>
    <w:rsid w:val="00686A6C"/>
    <w:rsid w:val="006E0B78"/>
    <w:rsid w:val="007355EE"/>
    <w:rsid w:val="00794A9F"/>
    <w:rsid w:val="007F7F6E"/>
    <w:rsid w:val="008164EF"/>
    <w:rsid w:val="00817E68"/>
    <w:rsid w:val="0083120C"/>
    <w:rsid w:val="008F3269"/>
    <w:rsid w:val="0093072E"/>
    <w:rsid w:val="0098197A"/>
    <w:rsid w:val="00997989"/>
    <w:rsid w:val="009A55AD"/>
    <w:rsid w:val="009B2099"/>
    <w:rsid w:val="009C3ED7"/>
    <w:rsid w:val="009F3226"/>
    <w:rsid w:val="00A473A0"/>
    <w:rsid w:val="00A70246"/>
    <w:rsid w:val="00A927A6"/>
    <w:rsid w:val="00AD313D"/>
    <w:rsid w:val="00B22E45"/>
    <w:rsid w:val="00B82847"/>
    <w:rsid w:val="00B91DB9"/>
    <w:rsid w:val="00BA1CF0"/>
    <w:rsid w:val="00BA42D9"/>
    <w:rsid w:val="00BB1EAB"/>
    <w:rsid w:val="00BD1E17"/>
    <w:rsid w:val="00BD27FE"/>
    <w:rsid w:val="00BF3389"/>
    <w:rsid w:val="00C1621D"/>
    <w:rsid w:val="00C44921"/>
    <w:rsid w:val="00C653D4"/>
    <w:rsid w:val="00C843EB"/>
    <w:rsid w:val="00C85FCD"/>
    <w:rsid w:val="00CB0676"/>
    <w:rsid w:val="00CB4CB1"/>
    <w:rsid w:val="00D5410F"/>
    <w:rsid w:val="00D8193F"/>
    <w:rsid w:val="00E13687"/>
    <w:rsid w:val="00E20114"/>
    <w:rsid w:val="00E40818"/>
    <w:rsid w:val="00E43FE7"/>
    <w:rsid w:val="00E51ACB"/>
    <w:rsid w:val="00E62887"/>
    <w:rsid w:val="00E94E90"/>
    <w:rsid w:val="00ED63B0"/>
    <w:rsid w:val="00EF72BB"/>
    <w:rsid w:val="00F17F10"/>
    <w:rsid w:val="00F8743C"/>
    <w:rsid w:val="00F9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2A7A6D"/>
  <w15:docId w15:val="{A1309738-002B-4CC0-8917-5CB7A947C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10F"/>
    <w:rPr>
      <w:rFonts w:eastAsia="Times New Roman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D5410F"/>
    <w:rPr>
      <w:rFonts w:eastAsia="Times New Roman"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D541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character" w:customStyle="1" w:styleId="submenu-table">
    <w:name w:val="submenu-table"/>
    <w:uiPriority w:val="99"/>
    <w:rsid w:val="00D5410F"/>
    <w:rPr>
      <w:rFonts w:cs="Times New Roman"/>
    </w:rPr>
  </w:style>
  <w:style w:type="paragraph" w:styleId="a3">
    <w:name w:val="No Spacing"/>
    <w:uiPriority w:val="99"/>
    <w:qFormat/>
    <w:rsid w:val="00D5410F"/>
    <w:rPr>
      <w:rFonts w:cs="Calibri"/>
      <w:sz w:val="22"/>
      <w:szCs w:val="22"/>
      <w:lang w:eastAsia="en-US"/>
    </w:rPr>
  </w:style>
  <w:style w:type="paragraph" w:customStyle="1" w:styleId="2">
    <w:name w:val="Без интервала2"/>
    <w:uiPriority w:val="99"/>
    <w:rsid w:val="00204BDC"/>
    <w:rPr>
      <w:rFonts w:eastAsia="Times New Roman" w:cs="Calibri"/>
      <w:sz w:val="22"/>
      <w:szCs w:val="22"/>
      <w:lang w:eastAsia="en-US"/>
    </w:rPr>
  </w:style>
  <w:style w:type="paragraph" w:styleId="a4">
    <w:name w:val="Normal (Web)"/>
    <w:basedOn w:val="a"/>
    <w:uiPriority w:val="99"/>
    <w:rsid w:val="0028126C"/>
    <w:pPr>
      <w:spacing w:before="100" w:beforeAutospacing="1" w:after="119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28126C"/>
    <w:pPr>
      <w:spacing w:after="200" w:line="276" w:lineRule="auto"/>
      <w:ind w:left="720"/>
      <w:contextualSpacing/>
    </w:pPr>
    <w:rPr>
      <w:rFonts w:eastAsia="Calibri" w:cs="Times New Roman"/>
      <w:sz w:val="22"/>
      <w:szCs w:val="22"/>
      <w:lang w:eastAsia="en-US"/>
    </w:rPr>
  </w:style>
  <w:style w:type="table" w:styleId="a6">
    <w:name w:val="Table Grid"/>
    <w:basedOn w:val="a1"/>
    <w:locked/>
    <w:rsid w:val="009C3E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9798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99798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48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2876</Words>
  <Characters>16394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EJ3L</dc:creator>
  <cp:keywords/>
  <dc:description/>
  <cp:lastModifiedBy>Администратор</cp:lastModifiedBy>
  <cp:revision>20</cp:revision>
  <cp:lastPrinted>2020-10-15T08:12:00Z</cp:lastPrinted>
  <dcterms:created xsi:type="dcterms:W3CDTF">2018-08-30T05:42:00Z</dcterms:created>
  <dcterms:modified xsi:type="dcterms:W3CDTF">2020-12-28T08:04:00Z</dcterms:modified>
</cp:coreProperties>
</file>